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shd w:val="clear" w:color="auto" w:fill="FFFFFF"/>
          <w:lang w:eastAsia="sr-Latn-RS"/>
        </w:rPr>
        <w:t>Овим правилником утврђују се начин, поступак и критеријуми оцењивања успеха из обавезних предмета, изборних програма, активности и друга питања од значаја за оцењивање ученика у основном образовању и васпитању.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lang w:eastAsia="sr-Latn-RS"/>
        </w:rPr>
        <w:t>Принципи оцењивања, у смислу овог правилника, јесу: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lang w:eastAsia="sr-Latn-RS"/>
        </w:rPr>
        <w:t>1) објективност у оцењивању према утврђеним критеријумима;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lang w:eastAsia="sr-Latn-RS"/>
        </w:rPr>
        <w:t>2) релевантност оцењивања;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lang w:eastAsia="sr-Latn-RS"/>
        </w:rPr>
        <w:t>3) коришћење разноврсних техника и метода оцењивања;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lang w:eastAsia="sr-Latn-RS"/>
        </w:rPr>
        <w:t>4) правичност у оцењивању;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lang w:eastAsia="sr-Latn-RS"/>
        </w:rPr>
        <w:t>5) редовност и благовременост у оцењивању;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lang w:eastAsia="sr-Latn-RS"/>
        </w:rPr>
        <w:t>6) оцењивање без дискриминације и издвајања по било ком основу;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333333"/>
          <w:sz w:val="22"/>
          <w:szCs w:val="22"/>
          <w:lang w:eastAsia="sr-Latn-RS"/>
        </w:rPr>
        <w:t>7) уважавање индивидуалних разлика, потреба, узраста, претходних постигнућа ученика и тренутних услова у којима се оцењивање одвија.</w:t>
      </w:r>
    </w:p>
    <w:p w:rsidR="00110096" w:rsidRPr="00793D99" w:rsidRDefault="00110096" w:rsidP="00110096">
      <w:pPr>
        <w:shd w:val="clear" w:color="auto" w:fill="FFFFFF"/>
        <w:ind w:firstLine="480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Ученици се у току школске године оцењују на следеће начине: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*писменим проверама (тестови, контролне вежбе и писмени задаци) дужим од 15 минута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*усменом провером;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*практичног рада, огледа, уметничког наступа, спортских активности, вештине коришћења материјала, алата, реквизита, прибора и примена мера безбедности у њиховом коришћењу;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*активности и резултата рада – излагања и представљања (излпжба радова, резултати истраживања, модели, цртежи, постери), учешћа у дебати и дискусији, писања есеја, међупредметне корелације са предметима грађанско васпитање, ликовна култура и музичка култура;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*ангажовањем и односом према раду учењу и знању настави (активност на часу, израда домаћих задатака, ангажовање у пројектима, сарадња у групи и учешће у групном раду, припремљеност за час, уредност...).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Скала оцењивања: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  0 - 29%- оцена 1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30 - 49%- оцена 2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50 - 69%- оцена 3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70 - 84%- оцена 4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85 - 100%- оцена 5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Скала може да варира у циљу мотивисаности ученика и у зависности од његовог постигнућа али не више од 10%.</w:t>
      </w:r>
    </w:p>
    <w:p w:rsidR="00110096" w:rsidRPr="00793D99" w:rsidRDefault="00110096" w:rsidP="00110096">
      <w:pPr>
        <w:shd w:val="clear" w:color="auto" w:fill="FFFFFF"/>
        <w:jc w:val="both"/>
        <w:rPr>
          <w:b/>
          <w:bCs/>
          <w:color w:val="000000"/>
          <w:sz w:val="22"/>
          <w:szCs w:val="22"/>
          <w:lang w:eastAsia="sr-Latn-RS"/>
        </w:rPr>
      </w:pP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>Иницијални тест</w:t>
      </w:r>
      <w:r w:rsidRPr="00793D99">
        <w:rPr>
          <w:color w:val="000000"/>
          <w:sz w:val="22"/>
          <w:szCs w:val="22"/>
          <w:lang w:eastAsia="sr-Latn-RS"/>
        </w:rPr>
        <w:t>- спроводи се на почетку школске године</w:t>
      </w:r>
      <w:r w:rsidRPr="00793D99">
        <w:rPr>
          <w:color w:val="000000"/>
          <w:sz w:val="22"/>
          <w:szCs w:val="22"/>
          <w:lang w:val="sr-Cyrl-RS" w:eastAsia="sr-Latn-RS"/>
        </w:rPr>
        <w:t xml:space="preserve"> </w:t>
      </w:r>
      <w:r w:rsidRPr="00793D99">
        <w:rPr>
          <w:color w:val="000000"/>
          <w:sz w:val="22"/>
          <w:szCs w:val="22"/>
          <w:lang w:eastAsia="sr-Latn-RS"/>
        </w:rPr>
        <w:t>(прва и друга недеља) и обухвата задатке задате на три нивоа. На основу иницијалног тестирања наставник добија информацију са каквим предзнањем ученици крећу у нови разред и  које области и питања треба обновити. Исту информацију даје сваком ученику посебно.</w:t>
      </w:r>
      <w:r w:rsidRPr="00793D99">
        <w:rPr>
          <w:color w:val="000000"/>
          <w:sz w:val="22"/>
          <w:szCs w:val="22"/>
          <w:lang w:val="sr-Cyrl-RS" w:eastAsia="sr-Latn-RS"/>
        </w:rPr>
        <w:t xml:space="preserve"> </w:t>
      </w:r>
      <w:r w:rsidRPr="00793D99">
        <w:rPr>
          <w:color w:val="000000"/>
          <w:sz w:val="22"/>
          <w:szCs w:val="22"/>
          <w:lang w:eastAsia="sr-Latn-RS"/>
        </w:rPr>
        <w:t>Обнављање се врши на редовним часовима, часовима допунске наставе и код куће. Резултат иницијалног процењивања не оцењује се и служи за планирање рада наставника и даље праћење напредовања ученика.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Изражено у процентима уноси се у дневник као формативна оцена, и то на следећи начин: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0 – 29% - црвени смајли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30 – 69% - жути смајли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70 -100% - зелени смајли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 xml:space="preserve">Усмена и писмена провера постигнућа ученика </w:t>
      </w:r>
      <w:r w:rsidRPr="00793D99">
        <w:rPr>
          <w:color w:val="000000"/>
          <w:sz w:val="22"/>
          <w:szCs w:val="22"/>
          <w:lang w:eastAsia="sr-Latn-RS"/>
        </w:rPr>
        <w:t>обавља се у току оба полугодишта. Током полугодишта планирају се писмене провере знања за предмете српски језик, математику и природу и друштво.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Постигнуће у тесту или петнаестоминутној контролној вежби се изражава у процентима. За тест или петнаестоминутну контролну вежбу даје се оцена пропорционално процентима. Оцена са теста се уноси у дневник у року од осам дана и мора бити евидентирана  у распореду контролних и писмених задатака у дневнику и најављена унапред ученицима.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Оцена са петнаестоминутне контролне вежбе се не уноси у дневник, може се узети у обзир приликом закључивања оцене, у корист ученика. Петнаестоминутна контролна вежба се не најављује! </w:t>
      </w:r>
    </w:p>
    <w:p w:rsidR="00110096" w:rsidRPr="00793D99" w:rsidRDefault="00110096" w:rsidP="00110096">
      <w:pPr>
        <w:rPr>
          <w:sz w:val="22"/>
          <w:szCs w:val="22"/>
          <w:lang w:eastAsia="sr-Latn-RS"/>
        </w:rPr>
      </w:pPr>
    </w:p>
    <w:p w:rsidR="00110096" w:rsidRPr="00793D99" w:rsidRDefault="00110096" w:rsidP="00110096">
      <w:pPr>
        <w:shd w:val="clear" w:color="auto" w:fill="FFFFFF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lastRenderedPageBreak/>
        <w:t>Шта и како се оцењује</w:t>
      </w:r>
    </w:p>
    <w:p w:rsidR="00110096" w:rsidRPr="00793D99" w:rsidRDefault="00110096" w:rsidP="00110096">
      <w:pPr>
        <w:shd w:val="clear" w:color="auto" w:fill="FFFFFF"/>
        <w:rPr>
          <w:sz w:val="22"/>
          <w:szCs w:val="22"/>
          <w:lang w:eastAsia="sr-Latn-RS"/>
        </w:rPr>
      </w:pPr>
    </w:p>
    <w:p w:rsidR="00110096" w:rsidRPr="00793D99" w:rsidRDefault="00110096" w:rsidP="00110096">
      <w:pPr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>Оценом се изражава: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1) 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2) ангажовање ученика у настави;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3) напредовање у односу на претходни период; 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4) однос према предмету - редовно доношење прибора за рад</w:t>
      </w:r>
      <w:r w:rsidRPr="00793D99">
        <w:rPr>
          <w:color w:val="FFC000"/>
          <w:sz w:val="22"/>
          <w:szCs w:val="22"/>
          <w:lang w:eastAsia="sr-Latn-RS"/>
        </w:rPr>
        <w:t> </w:t>
      </w:r>
    </w:p>
    <w:p w:rsidR="00110096" w:rsidRPr="00793D99" w:rsidRDefault="00110096" w:rsidP="00110096">
      <w:pPr>
        <w:jc w:val="both"/>
        <w:rPr>
          <w:color w:val="000000"/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5)препорука за даље напредовање ученика.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 xml:space="preserve"> Активност и резултати рада ученика </w:t>
      </w:r>
      <w:r w:rsidRPr="00793D99">
        <w:rPr>
          <w:color w:val="000000"/>
          <w:sz w:val="22"/>
          <w:szCs w:val="22"/>
          <w:lang w:eastAsia="sr-Latn-RS"/>
        </w:rPr>
        <w:t>-су различите активности којима се показује самосталност, активно учешће на часу, праћење наставе, помоћ другима приликом рада,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редовна израда домаћих задатака када их ученици имају, учење рецитација.</w:t>
      </w:r>
    </w:p>
    <w:p w:rsidR="00110096" w:rsidRPr="00793D99" w:rsidRDefault="00110096" w:rsidP="00110096">
      <w:pPr>
        <w:jc w:val="both"/>
        <w:rPr>
          <w:b/>
          <w:bCs/>
          <w:color w:val="000000"/>
          <w:sz w:val="22"/>
          <w:szCs w:val="22"/>
          <w:lang w:eastAsia="sr-Latn-RS"/>
        </w:rPr>
      </w:pP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>У закључну оцену улазе све белешке праћења рада ученика (формативно оцењивање)</w:t>
      </w:r>
      <w:r w:rsidRPr="00793D99">
        <w:rPr>
          <w:color w:val="000000"/>
          <w:sz w:val="22"/>
          <w:szCs w:val="22"/>
          <w:lang w:eastAsia="sr-Latn-RS"/>
        </w:rPr>
        <w:t>. То подразумева: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 описно праћење ученика у педагошкој документацији наставника</w:t>
      </w:r>
      <w:r w:rsidRPr="00793D99">
        <w:rPr>
          <w:color w:val="00B050"/>
          <w:sz w:val="22"/>
          <w:szCs w:val="22"/>
          <w:lang w:eastAsia="sr-Latn-RS"/>
        </w:rPr>
        <w:t xml:space="preserve"> </w:t>
      </w:r>
      <w:r w:rsidRPr="00793D99">
        <w:rPr>
          <w:color w:val="000000"/>
          <w:sz w:val="22"/>
          <w:szCs w:val="22"/>
          <w:lang w:eastAsia="sr-Latn-RS"/>
        </w:rPr>
        <w:t>и есДневнику као што су: различити потенцијали ученика, марљивост и залагање, однос према раду, напредовање или назадовање у раду, уредност, интерес за предмет, начин како учи, начин остваривања сарадње у процесу учења са другим ученицима;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*редовно праћење и процена напредовања у остваривању прописаних исхода, стандарда постигнућа и ангажовања у целокупној настави;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*вредновање постигнућа ученика на крају програмске целине или накрају полугодишта изобавезног предмета, изборних програма, активности и владања;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*ангажовање на часовима, уредност, спремност за час, тачност и прецизност у раду, иницијатива да започне нову активност, редовност у изради домаћих задатака.</w:t>
      </w:r>
    </w:p>
    <w:p w:rsidR="00110096" w:rsidRPr="00793D99" w:rsidRDefault="00110096" w:rsidP="00110096">
      <w:pPr>
        <w:jc w:val="both"/>
        <w:rPr>
          <w:b/>
          <w:bCs/>
          <w:color w:val="000000"/>
          <w:sz w:val="22"/>
          <w:szCs w:val="22"/>
          <w:lang w:eastAsia="sr-Latn-RS"/>
        </w:rPr>
      </w:pP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>Опис формативних оцена за сваки смајлић: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>Зелени</w:t>
      </w:r>
      <w:r w:rsidRPr="00793D99">
        <w:rPr>
          <w:color w:val="000000"/>
          <w:sz w:val="22"/>
          <w:szCs w:val="22"/>
          <w:lang w:eastAsia="sr-Latn-RS"/>
        </w:rPr>
        <w:t xml:space="preserve"> -У потпуности извршава захтеве у задатом року.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У већој мери извршава захтеве у задатом року.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>Наранџасти</w:t>
      </w:r>
      <w:r w:rsidRPr="00793D99">
        <w:rPr>
          <w:color w:val="000000"/>
          <w:sz w:val="22"/>
          <w:szCs w:val="22"/>
          <w:lang w:eastAsia="sr-Latn-RS"/>
        </w:rPr>
        <w:t xml:space="preserve"> - Уз мање грешке извршава захтеве у задатом року. Препорука - потребно је да пажљиво чита садржаје и провери урађено.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Делимично извршава  захтеве и шаље ван задатих рокова.  Препорука - потребан је континуирани рад, пажљиво читање задатих садржаја и провера тачности истих.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>Црвени</w:t>
      </w:r>
      <w:r w:rsidRPr="00793D99">
        <w:rPr>
          <w:color w:val="000000"/>
          <w:sz w:val="22"/>
          <w:szCs w:val="22"/>
          <w:lang w:eastAsia="sr-Latn-RS"/>
        </w:rPr>
        <w:t xml:space="preserve"> - Не извршава  предвиђене  захтеве. Препорука - шта ученик треба да понови, увежба и прочита.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b/>
          <w:bCs/>
          <w:color w:val="000000"/>
          <w:sz w:val="22"/>
          <w:szCs w:val="22"/>
          <w:lang w:eastAsia="sr-Latn-RS"/>
        </w:rPr>
        <w:t xml:space="preserve">Пројекат </w:t>
      </w:r>
      <w:r w:rsidRPr="00793D99">
        <w:rPr>
          <w:color w:val="000000"/>
          <w:sz w:val="22"/>
          <w:szCs w:val="22"/>
          <w:lang w:eastAsia="sr-Latn-RS"/>
        </w:rPr>
        <w:t>–</w:t>
      </w:r>
      <w:r w:rsidRPr="00793D99">
        <w:rPr>
          <w:color w:val="A8D08D"/>
          <w:sz w:val="22"/>
          <w:szCs w:val="22"/>
          <w:lang w:eastAsia="sr-Latn-RS"/>
        </w:rPr>
        <w:t xml:space="preserve"> </w:t>
      </w:r>
      <w:r w:rsidRPr="00793D99">
        <w:rPr>
          <w:color w:val="000000"/>
          <w:sz w:val="22"/>
          <w:szCs w:val="22"/>
          <w:lang w:eastAsia="sr-Latn-RS"/>
        </w:rPr>
        <w:t>групни или индивидуални</w:t>
      </w:r>
      <w:r w:rsidRPr="00793D99">
        <w:rPr>
          <w:color w:val="A8D08D"/>
          <w:sz w:val="22"/>
          <w:szCs w:val="22"/>
          <w:lang w:eastAsia="sr-Latn-RS"/>
        </w:rPr>
        <w:t xml:space="preserve"> </w:t>
      </w:r>
      <w:r w:rsidRPr="00793D99">
        <w:rPr>
          <w:color w:val="000000"/>
          <w:sz w:val="22"/>
          <w:szCs w:val="22"/>
          <w:lang w:eastAsia="sr-Latn-RS"/>
        </w:rPr>
        <w:t>облик рада на одређену тему (на часовима ликовне и музичке културе-израда дечијих ритмичких инструмената, линијског система и слично, дигиталног света-пројекат о безбедном коришћењу интернета и опасностима и дигиталном насиљу, природе и друштва-пројекти о животним заједницама, очувању животне средине, облицима рељефа, математике-израда лењира- наставна тема Мерење и мере, а има за циљ: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*самостално прикупљање и одабир информација;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*решавање проблема;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*доношење одлука;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*планирање и поштовање рокова;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*самостално учење;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*рад у групи;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*сарадња;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*критички однос према властитом и туђем раду. </w:t>
      </w:r>
    </w:p>
    <w:p w:rsidR="00110096" w:rsidRPr="00793D99" w:rsidRDefault="00110096" w:rsidP="00110096">
      <w:pPr>
        <w:shd w:val="clear" w:color="auto" w:fill="FFFFFF"/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Наставник јасно дефинише и упознаје ученике са елементима за вредновање пројекта, групног рада и индивидуалног рада у оквиру групе.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t>Уколико ученик стиче образовање и васпитање по ИОП-у 1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Републике Србије“ број 34/2019, 59/2020 и 81/2020).</w:t>
      </w:r>
    </w:p>
    <w:p w:rsidR="00110096" w:rsidRPr="00793D99" w:rsidRDefault="00110096" w:rsidP="00110096">
      <w:pPr>
        <w:jc w:val="both"/>
        <w:rPr>
          <w:sz w:val="22"/>
          <w:szCs w:val="22"/>
          <w:lang w:eastAsia="sr-Latn-RS"/>
        </w:rPr>
      </w:pPr>
      <w:r w:rsidRPr="00793D99">
        <w:rPr>
          <w:color w:val="000000"/>
          <w:sz w:val="22"/>
          <w:szCs w:val="22"/>
          <w:lang w:eastAsia="sr-Latn-RS"/>
        </w:rPr>
        <w:lastRenderedPageBreak/>
        <w:t>Уколико ученик стиче образовање и васпитање по ИОП-у 2, оцењује се на основу ангажовања и степена остварености прилагођених циљева и исхода, уз прилагођавање начина и поступка оцењивања. </w:t>
      </w:r>
    </w:p>
    <w:p w:rsidR="00110096" w:rsidRPr="00793D99" w:rsidRDefault="00110096" w:rsidP="00110096">
      <w:pPr>
        <w:rPr>
          <w:sz w:val="22"/>
          <w:szCs w:val="22"/>
          <w:lang w:eastAsia="sr-Latn-RS"/>
        </w:rPr>
      </w:pPr>
    </w:p>
    <w:tbl>
      <w:tblPr>
        <w:tblW w:w="1036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8961"/>
      </w:tblGrid>
      <w:tr w:rsidR="00110096" w:rsidRPr="00793D99" w:rsidTr="00110C09">
        <w:trPr>
          <w:trHeight w:val="436"/>
          <w:jc w:val="center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НАСТАВНИ ПРЕДМЕТ: Српски језик</w:t>
            </w:r>
          </w:p>
        </w:tc>
      </w:tr>
      <w:tr w:rsidR="00110096" w:rsidRPr="00793D99" w:rsidTr="00110C09">
        <w:trPr>
          <w:trHeight w:val="386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ОЦЕНА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ИСХОД</w:t>
            </w:r>
          </w:p>
        </w:tc>
      </w:tr>
      <w:tr w:rsidR="00110096" w:rsidRPr="00793D99" w:rsidTr="00110C09">
        <w:trPr>
          <w:trHeight w:val="357"/>
          <w:jc w:val="center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sz w:val="22"/>
                <w:szCs w:val="22"/>
                <w:lang w:val="sr-Latn-RS" w:eastAsia="sr-Latn-RS"/>
              </w:rPr>
            </w:pPr>
            <w:r w:rsidRPr="00793D99">
              <w:rPr>
                <w:b/>
                <w:color w:val="000000"/>
                <w:sz w:val="22"/>
                <w:szCs w:val="22"/>
                <w:lang w:val="sr-Cyrl-RS" w:eastAsia="sr-Latn-RS"/>
              </w:rPr>
              <w:t>Наставна тема: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 xml:space="preserve"> КЊИЖЕВНОСТ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b/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b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b/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чита са разумевањем текст поштујући знакове интерпункције, интонацију реченице / стиха, паузе.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(Текстово школске и домаће лектире, драмски текстови, научнопопуларни и информативни текстови).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укратко образложи свој утисак и мишљење поштујући и другачије ставове;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изводи сложенији закључак на основу садржаја прочитаног текста и издваја делове текста који их поткрепљују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самостално 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одређује тему, редослед догађаја, време и место дешавања у прочитаном тексту;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именује позитивне и негативне особине ликова и вреднује поступке ликова;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уочава и издвоји основне елементе лирске песме (стих,строфа, рима и ритам);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тумачи идеје књижевног дела позивајући се на текст;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препознје и објашњава ситуације кршења/остваривања права детета  и стереотипе у књижевним делима;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уочава персонификацију и разуме њену улогу у књижевном делу;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уочава и тумачи основни тон књижевног текста (ведар, тужан, шаљив);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уочава супротстављеност лица у драмском тексту и тумачи узрочно – последичне везе; </w:t>
            </w:r>
          </w:p>
          <w:p w:rsidR="00110096" w:rsidRPr="00793D99" w:rsidRDefault="00110096" w:rsidP="00110096">
            <w:pPr>
              <w:numPr>
                <w:ilvl w:val="0"/>
                <w:numId w:val="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усваја и примењује позитивне људске вредности на основу прочитаних књижевних дела;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 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Висок степен активности и ангажовања.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чита са разумевањем различите врсте текстова и у највећој мери поштује знакове интерпункције, интонацију реченице / стиха, паузе. 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(Текстово школске и домаће лектире, драмски текстови, научнопопуларни и информативни текстови).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 највећој мери самостално укратко образложи свој утисак и мишљење поштујући и другачије ставове; 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великој мери самостално одређује тему, редослед догађаја, време и место дешавања у прочитаном тексту;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великој мери самостално именује позитивне и негативне особине ликова;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великој мери самостално уочи и издвоји основне елементе лирске песме (стих,строфа, рима и ритам);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у највећој мери и тумачи идеје књижевног дела;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препознје већину примера кршења/остваривања права детета  и стереотипе у књижевним делима;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уочав персонификацију и разуме у већини примера њену улогу у књижевном делу;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уочава у већини примера основни тон књижевног текста (ведар, тужан, шаљив);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уочава у већини примера супротстављеност лица у драмском тексту; </w:t>
            </w:r>
          </w:p>
          <w:p w:rsidR="00110096" w:rsidRPr="00793D99" w:rsidRDefault="00110096" w:rsidP="00110096">
            <w:pPr>
              <w:numPr>
                <w:ilvl w:val="0"/>
                <w:numId w:val="1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усвоја највећи део позитивних људских вредности на основу прочитаних књижевних дела;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Висок степен активности и ангажовања.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влада основном техником читања и чита са разумевањем различите врсте краћих текстова уз поштовање дела знакова интерпункције; </w:t>
            </w:r>
          </w:p>
          <w:p w:rsidR="00110096" w:rsidRPr="00793D99" w:rsidRDefault="00110096" w:rsidP="00110096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уз подстицај наставника укратко образложи свој утисак и мишљење поштујући и другачије ставове; </w:t>
            </w:r>
          </w:p>
          <w:p w:rsidR="00110096" w:rsidRPr="00793D99" w:rsidRDefault="00110096" w:rsidP="00110096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уз повремену помоћ 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110096" w:rsidRPr="00793D99" w:rsidRDefault="00110096" w:rsidP="00110096">
            <w:pPr>
              <w:numPr>
                <w:ilvl w:val="0"/>
                <w:numId w:val="1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повремену помоћ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одређује тему, редослед догађаја, 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одређује време и место дешавања у прочитаном тексту;</w:t>
            </w:r>
          </w:p>
          <w:p w:rsidR="00110096" w:rsidRPr="00793D99" w:rsidRDefault="00110096" w:rsidP="00110096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повремену помоћ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именује неке позитивне и негативне особине ликова;</w:t>
            </w:r>
          </w:p>
          <w:p w:rsidR="00110096" w:rsidRPr="00793D99" w:rsidRDefault="00110096" w:rsidP="00110096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мању помоћ наставника уочава и издвоји  основне елементе лирске песме (стих,строфа, рима и ритам);</w:t>
            </w:r>
          </w:p>
          <w:p w:rsidR="00110096" w:rsidRPr="00793D99" w:rsidRDefault="00110096" w:rsidP="00110096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мању помоћ тумачи неке идеје књижевног дела;</w:t>
            </w:r>
          </w:p>
          <w:p w:rsidR="00110096" w:rsidRPr="00793D99" w:rsidRDefault="00110096" w:rsidP="00110096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 неке ситуације кршења/остваривања права детета  и стереотипе у књижевним делима;</w:t>
            </w:r>
          </w:p>
          <w:p w:rsidR="00110096" w:rsidRPr="00793D99" w:rsidRDefault="00110096" w:rsidP="00110096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мању помоћ уочава неке примере персонификације и делимично разуме њену улогу у књижевном делу;</w:t>
            </w:r>
          </w:p>
          <w:p w:rsidR="00110096" w:rsidRPr="00793D99" w:rsidRDefault="00110096" w:rsidP="00110096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мању помоћ препознаје основни тон књижевног текста (ведар, тужан, шаљив);</w:t>
            </w:r>
          </w:p>
          <w:p w:rsidR="00110096" w:rsidRPr="00793D99" w:rsidRDefault="00110096" w:rsidP="00110096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мању помоћ и подстицај  уочи супротстављеност лица у драмском тексту; </w:t>
            </w:r>
          </w:p>
          <w:p w:rsidR="00110096" w:rsidRPr="00793D99" w:rsidRDefault="00110096" w:rsidP="00110096">
            <w:pPr>
              <w:numPr>
                <w:ilvl w:val="0"/>
                <w:numId w:val="1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 највећој мери усвоја позитивне људске вредности на основу прочитаних књижевних дела;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Делимичан степен активности и ангажовања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чита са разумевањем реченице и кратке текстова уз поштовање тачке; 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уз већу помоћ наставника укратко образложи свој утисак и мишљење поштујући и другачије ставове; 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уз већу помоћ разликује књижевне врсте: шаљиву народну песму, басну и причу о животињама, приповетку, роман за децу и драмски текст;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већу помоћ  може да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тему, редослед догађаја, време и место дешавања у прочитаном тексту;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именује неке позитивне и негативне особине ликова;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уочи и издвоји основне елементе лирске песме (стих,строфа, рима и ритам);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тумачи идеје књижевног дела;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неке ситуације кршења/остваривања права детета  и стереотипе у књижевним делима;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уочава персонификацију и делимично разуме њену улогу у књижевном делу;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уочава основни тон књижевног текста (ведар, тужан, шаљив);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уочава супротстављеност лица у драмском тексту; </w:t>
            </w:r>
          </w:p>
          <w:p w:rsidR="00110096" w:rsidRPr="00793D99" w:rsidRDefault="00110096" w:rsidP="00110096">
            <w:pPr>
              <w:numPr>
                <w:ilvl w:val="0"/>
                <w:numId w:val="1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усвоја само неке позитивне људске вредности на основу прочитаних књижевних дела;</w:t>
            </w:r>
          </w:p>
          <w:p w:rsidR="00110096" w:rsidRPr="00793D99" w:rsidRDefault="00110096" w:rsidP="00110C09">
            <w:pPr>
              <w:rPr>
                <w:color w:val="000000"/>
                <w:sz w:val="22"/>
                <w:szCs w:val="22"/>
                <w:lang w:val="sr-Latn-RS"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Показује мањи степен активности и ангажовања</w:t>
            </w:r>
          </w:p>
        </w:tc>
      </w:tr>
      <w:tr w:rsidR="00110096" w:rsidRPr="00793D99" w:rsidTr="00110C09">
        <w:trPr>
          <w:trHeight w:val="306"/>
          <w:jc w:val="center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textAlignment w:val="baseline"/>
              <w:rPr>
                <w:b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ЈЕЗИК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1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повезује граматичке појмове обрађене у претходним разредима са новим наставним садржајима; </w:t>
            </w:r>
          </w:p>
          <w:p w:rsidR="00110096" w:rsidRPr="00793D99" w:rsidRDefault="00110096" w:rsidP="00110096">
            <w:pPr>
              <w:numPr>
                <w:ilvl w:val="0"/>
                <w:numId w:val="1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разликује речи које мењају облик (именице, заменице, придеви, бројеви, глаголи) и уочава оне које су увек у истом облику;</w:t>
            </w:r>
          </w:p>
          <w:p w:rsidR="00110096" w:rsidRPr="00793D99" w:rsidRDefault="00110096" w:rsidP="00110096">
            <w:pPr>
              <w:numPr>
                <w:ilvl w:val="0"/>
                <w:numId w:val="1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уме да промени облик променљивих речи према задатом критеријуму;</w:t>
            </w:r>
          </w:p>
          <w:p w:rsidR="00110096" w:rsidRPr="00793D99" w:rsidRDefault="00110096" w:rsidP="00110096">
            <w:pPr>
              <w:numPr>
                <w:ilvl w:val="0"/>
                <w:numId w:val="1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одређује основне реченичне чланове;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(Садражај: субјекат, предикат, објекат, прилошке одредбе за време, место и начин).</w:t>
            </w:r>
          </w:p>
          <w:p w:rsidR="00110096" w:rsidRPr="00793D99" w:rsidRDefault="00110096" w:rsidP="00110096">
            <w:pPr>
              <w:numPr>
                <w:ilvl w:val="0"/>
                <w:numId w:val="1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самостално разликује врсту речи од службе речи у реченици;</w:t>
            </w:r>
          </w:p>
          <w:p w:rsidR="00110096" w:rsidRPr="00793D99" w:rsidRDefault="00110096" w:rsidP="00110096">
            <w:pPr>
              <w:numPr>
                <w:ilvl w:val="0"/>
                <w:numId w:val="1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поштује и тачно примењује основна правописна правила;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(садржај: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 имена становника држава и насеља; називи улица и тргова; 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имена из уметничких дела);</w:t>
            </w:r>
          </w:p>
          <w:p w:rsidR="00110096" w:rsidRPr="00793D99" w:rsidRDefault="00110096" w:rsidP="00110096">
            <w:pPr>
              <w:numPr>
                <w:ilvl w:val="0"/>
                <w:numId w:val="1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правилно пише сва три модела управног говора;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Висок степен активности и ангажовања.</w:t>
            </w:r>
          </w:p>
        </w:tc>
      </w:tr>
      <w:tr w:rsidR="00110096" w:rsidRPr="00793D99" w:rsidTr="00110C09">
        <w:trPr>
          <w:trHeight w:val="715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повезује већину граматичких појмове обрађене у претходним разредима са новим наставним садржајима; </w:t>
            </w:r>
          </w:p>
          <w:p w:rsidR="00110096" w:rsidRPr="00793D99" w:rsidRDefault="00110096" w:rsidP="00110096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разликује већину речи које мењају облик (именице, заменице, придеви, бројеви, глаголи) и уочи оне које су увек у истом облику;</w:t>
            </w:r>
          </w:p>
          <w:p w:rsidR="00110096" w:rsidRPr="00793D99" w:rsidRDefault="00110096" w:rsidP="00110096">
            <w:pPr>
              <w:numPr>
                <w:ilvl w:val="0"/>
                <w:numId w:val="1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тачно одређује основне реченичне чланове у већини примера;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(Садражај: субјекат, предикат, објекат, прилошке одредбе за време, место и начин);</w:t>
            </w:r>
          </w:p>
          <w:p w:rsidR="00110096" w:rsidRPr="00793D99" w:rsidRDefault="00110096" w:rsidP="00110096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разликује врсту речи од службе речи у реченици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у већини примера;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;</w:t>
            </w:r>
          </w:p>
          <w:p w:rsidR="00110096" w:rsidRPr="00793D99" w:rsidRDefault="00110096" w:rsidP="00110096">
            <w:pPr>
              <w:numPr>
                <w:ilvl w:val="0"/>
                <w:numId w:val="1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поштује и тачно примењује већину основнин правописна правила;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(садржај: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 имена становника држава и насеља; називи улица и тргова; 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имена из уметничких дела);</w:t>
            </w:r>
          </w:p>
          <w:p w:rsidR="00110096" w:rsidRPr="00793D99" w:rsidRDefault="00110096" w:rsidP="00110096">
            <w:pPr>
              <w:numPr>
                <w:ilvl w:val="0"/>
                <w:numId w:val="1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 највећој мери тачно пише сва три модела управног говора;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Висок степен активности и ангажовања.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2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неке граматичке појмове обрађене у претходним разредима делимично /уз помоћ их повезује са новим наставним садржајима 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(врсте речи именице, придеви, заменице, бројеви);</w:t>
            </w:r>
          </w:p>
          <w:p w:rsidR="00110096" w:rsidRPr="00793D99" w:rsidRDefault="00110096" w:rsidP="00110096">
            <w:pPr>
              <w:numPr>
                <w:ilvl w:val="0"/>
                <w:numId w:val="2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повремену помоћ / делимично самостално разликује већину речи које мењају облик (именице, заменице, придеви, бројеви, глаголи);</w:t>
            </w:r>
          </w:p>
          <w:p w:rsidR="00110096" w:rsidRPr="00793D99" w:rsidRDefault="00110096" w:rsidP="00110096">
            <w:pPr>
              <w:numPr>
                <w:ilvl w:val="0"/>
                <w:numId w:val="2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уз повремену помоћ / делимично самостално уочава речи које су увек у истом облику на познатим примерима;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-уз мању помоћ  наставника одређује основне реченичне чланове (субјекат и предикат)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на једноставним примерима;</w:t>
            </w:r>
          </w:p>
          <w:p w:rsidR="00110096" w:rsidRPr="00793D99" w:rsidRDefault="00110096" w:rsidP="00110096">
            <w:pPr>
              <w:numPr>
                <w:ilvl w:val="0"/>
                <w:numId w:val="2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помоћ 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разликује неку врсту речи од службе речи у реченици;</w:t>
            </w:r>
          </w:p>
          <w:p w:rsidR="00110096" w:rsidRPr="00793D99" w:rsidRDefault="00110096" w:rsidP="00110096">
            <w:pPr>
              <w:numPr>
                <w:ilvl w:val="0"/>
                <w:numId w:val="2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делимични тачно примењује основна правописна правила;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(садржај: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имена становника држава и насеља; називи улица и тргова; имена из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уметничких дела);</w:t>
            </w:r>
          </w:p>
          <w:p w:rsidR="00110096" w:rsidRPr="00793D99" w:rsidRDefault="00110096" w:rsidP="00110096">
            <w:pPr>
              <w:numPr>
                <w:ilvl w:val="0"/>
                <w:numId w:val="2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уз помоћ наставника правилно пише неки од модела управног говора;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Делимичан степен активности и ангажовања.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2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 мањој мери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/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уз већу помоћ препознаје неке граматичке појмове обрађене у претходним разредима делимично и повезује са новим наставним садржајима 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(врсте речи именице, придеви, заменице, бројеви);</w:t>
            </w:r>
          </w:p>
          <w:p w:rsidR="00110096" w:rsidRPr="00793D99" w:rsidRDefault="00110096" w:rsidP="00110096">
            <w:pPr>
              <w:numPr>
                <w:ilvl w:val="0"/>
                <w:numId w:val="2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већу помоћ / делимично разликује неке речи које мењају облик (именице, заменице, придеви, бројеви, глаголи);</w:t>
            </w:r>
          </w:p>
          <w:p w:rsidR="00110096" w:rsidRPr="00793D99" w:rsidRDefault="00110096" w:rsidP="00110096">
            <w:pPr>
              <w:numPr>
                <w:ilvl w:val="0"/>
                <w:numId w:val="2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већу помоћ уочава оне речи које су увек у истом облику;</w:t>
            </w:r>
          </w:p>
          <w:p w:rsidR="00110096" w:rsidRPr="00793D99" w:rsidRDefault="00110096" w:rsidP="00110096">
            <w:pPr>
              <w:numPr>
                <w:ilvl w:val="0"/>
                <w:numId w:val="2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већу помоћ  наставника одређује основне реченичне чланове (субјекат и предикат)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на једноставним примерима;</w:t>
            </w:r>
          </w:p>
          <w:p w:rsidR="00110096" w:rsidRPr="00793D99" w:rsidRDefault="00110096" w:rsidP="00110096">
            <w:pPr>
              <w:numPr>
                <w:ilvl w:val="0"/>
                <w:numId w:val="2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разликује неку врсту речи од службе речи у реченици;</w:t>
            </w:r>
          </w:p>
          <w:p w:rsidR="00110096" w:rsidRPr="00793D99" w:rsidRDefault="00110096" w:rsidP="00110096">
            <w:pPr>
              <w:numPr>
                <w:ilvl w:val="0"/>
                <w:numId w:val="2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већу помоћ 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примењује нека основна правописна правила;</w:t>
            </w:r>
          </w:p>
          <w:p w:rsidR="00110096" w:rsidRPr="00793D99" w:rsidRDefault="00110096" w:rsidP="00110C09">
            <w:pPr>
              <w:ind w:left="360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(садржај: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имена становника држава и насеља; називи улица и тргова; имена из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уметничких дела);</w:t>
            </w:r>
          </w:p>
          <w:p w:rsidR="00110096" w:rsidRPr="00793D99" w:rsidRDefault="00110096" w:rsidP="00110096">
            <w:pPr>
              <w:numPr>
                <w:ilvl w:val="0"/>
                <w:numId w:val="2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уз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већу помоћ 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наставника правилно пише неки од модела управног говора;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Показује мањи степен активности и ангажовања.</w:t>
            </w:r>
          </w:p>
        </w:tc>
      </w:tr>
      <w:tr w:rsidR="00110096" w:rsidRPr="00793D99" w:rsidTr="00110C09">
        <w:trPr>
          <w:trHeight w:val="136"/>
          <w:jc w:val="center"/>
        </w:trPr>
        <w:tc>
          <w:tcPr>
            <w:tcW w:w="10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textAlignment w:val="baseline"/>
              <w:rPr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ЈЕЗИЧКА КУЛТУРА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2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самостално изводи драмске текстове, казује текст природно и изражајно;</w:t>
            </w:r>
          </w:p>
          <w:p w:rsidR="00110096" w:rsidRPr="00793D99" w:rsidRDefault="00110096" w:rsidP="00110096">
            <w:pPr>
              <w:numPr>
                <w:ilvl w:val="0"/>
                <w:numId w:val="2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изражајно рецитује; тачно казује текст;</w:t>
            </w:r>
          </w:p>
          <w:p w:rsidR="00110096" w:rsidRPr="00793D99" w:rsidRDefault="00110096" w:rsidP="00110096">
            <w:pPr>
              <w:numPr>
                <w:ilvl w:val="0"/>
                <w:numId w:val="2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разликује описивање, приповедање (у 1. и 3. лицу) и дијалог у књижевном делу;</w:t>
            </w:r>
          </w:p>
          <w:p w:rsidR="00110096" w:rsidRPr="00793D99" w:rsidRDefault="00110096" w:rsidP="00110096">
            <w:pPr>
              <w:numPr>
                <w:ilvl w:val="0"/>
                <w:numId w:val="2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самостално употребљава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основне облике усменог и писменог изражавања: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      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 (Садржај: препричавање текста у целини и по деловима (по датом плану);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описивање односа међу предметима, бићима и појавама; описивање природе, личности,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 књижевних ликова и сл.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употребљава речи истог облика, а различитог значења, као и речи истог значења, а различитог облика и истиче своје примере; 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lastRenderedPageBreak/>
              <w:t>препознаје и одређује значење речи и фразеологизама који се употребљавају у свакодневној комуникацији; 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самостално пише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разгледницу, честитку, приватно писмо уз поштовање правила писања;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прилагођава језички израз комуникативној ситуацији– формалној и неформалној</w:t>
            </w:r>
            <w:r w:rsidRPr="00793D99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sr-Latn-RS"/>
              </w:rPr>
              <w:t>;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самостално повезује и обједињава информације исказане у линеарном и нелинеарном тексту и на основу њих изводи закључак;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правилно и јасно структурира текст (уводни, средишњи и завршни део);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добро распоруђеје основне и додатне информације унутар текста (пасуса);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самостално саставља кратак експозиторни текст;</w:t>
            </w:r>
          </w:p>
          <w:p w:rsidR="00110096" w:rsidRPr="00793D99" w:rsidRDefault="00110096" w:rsidP="00110096">
            <w:pPr>
              <w:numPr>
                <w:ilvl w:val="0"/>
                <w:numId w:val="2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тачно примењује правописна правила код правописних вежбе (диктат; вежбе, писмени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задатак):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(Садржај: обележавање управног говора (сва три модела); наводници; велико слово;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         заменица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Ви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 из поштовања; спојено и одвојено писање речи , речца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ли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, предлог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са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,  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 вишечлани бројеви).</w:t>
            </w:r>
          </w:p>
          <w:p w:rsidR="00110096" w:rsidRPr="00793D99" w:rsidRDefault="00110096" w:rsidP="00110096">
            <w:pPr>
              <w:numPr>
                <w:ilvl w:val="0"/>
                <w:numId w:val="3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допуњава реченица предикатом у садашњем, прошлом и будућем времену; проширује реченице;</w:t>
            </w:r>
          </w:p>
          <w:p w:rsidR="00110096" w:rsidRPr="00793D99" w:rsidRDefault="00110096" w:rsidP="00110096">
            <w:pPr>
              <w:numPr>
                <w:ilvl w:val="0"/>
                <w:numId w:val="3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Пише читко и уредно</w:t>
            </w:r>
            <w:r w:rsidRPr="00793D99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sr-Latn-RS"/>
              </w:rPr>
              <w:t>;</w:t>
            </w:r>
          </w:p>
          <w:p w:rsidR="00110096" w:rsidRPr="00793D99" w:rsidRDefault="00110096" w:rsidP="00110096">
            <w:pPr>
              <w:numPr>
                <w:ilvl w:val="0"/>
                <w:numId w:val="3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Ттачно користи ћирилицу и латиницу; </w:t>
            </w:r>
          </w:p>
          <w:p w:rsidR="00110096" w:rsidRPr="00793D99" w:rsidRDefault="00110096" w:rsidP="00110096">
            <w:pPr>
              <w:numPr>
                <w:ilvl w:val="0"/>
                <w:numId w:val="3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редовно ради домаћи задатак</w:t>
            </w:r>
          </w:p>
          <w:p w:rsidR="00110096" w:rsidRPr="00793D99" w:rsidRDefault="00110096" w:rsidP="00110096">
            <w:pPr>
              <w:numPr>
                <w:ilvl w:val="0"/>
                <w:numId w:val="3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предлаже и реализује пројектне задатке; 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Висок степен активности и ангажовања.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3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самостално изводи драмске текстове,  и у највећој мери казује текст природно и изражајно;</w:t>
            </w:r>
          </w:p>
          <w:p w:rsidR="00110096" w:rsidRPr="00793D99" w:rsidRDefault="00110096" w:rsidP="00110096">
            <w:pPr>
              <w:numPr>
                <w:ilvl w:val="0"/>
                <w:numId w:val="3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изражајно рецитује; тачно казује највећи део текста;</w:t>
            </w:r>
          </w:p>
          <w:p w:rsidR="00110096" w:rsidRPr="00793D99" w:rsidRDefault="00110096" w:rsidP="00110096">
            <w:pPr>
              <w:numPr>
                <w:ilvl w:val="0"/>
                <w:numId w:val="3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највећем делу самостално разликује описивање, приповедање (у 1. и 3. лицу) и дијалог у књижевном делу;</w:t>
            </w:r>
          </w:p>
          <w:p w:rsidR="00110096" w:rsidRPr="00793D99" w:rsidRDefault="00110096" w:rsidP="00110096">
            <w:pPr>
              <w:numPr>
                <w:ilvl w:val="0"/>
                <w:numId w:val="3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 највећем делу самостално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употребљава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основне облике усменог и писменог изражавања: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      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 (Садржај: препричавање текста у целини и по деловима (по датом плану);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описивање односа међу предметима, бићима и појавама; описивање природе, личности,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 књижевних ликова и сл.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највећем делу препознаје и  употребљава речи истог облика, а различитог значења, као и речи истог значења, а различитог облика и истиче своје примере; 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препознаје и одређује већину значење речи и фразеологизама који се употребљавају у свакодневној комуникацији; 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самостално пише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разгледницу, честитку, приватно писмо уз поштовање већине правила писања;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прилагођава језички израз комуникативној ситуацији– формалној и неформалној;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 највећој мери повезује и обједињава информације исказане у линеарном и нелинеарном тексту и на основу њих изводи закључак;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 највећој мери правилно и јасно структурира текст (уводни, средишњи и завршни део);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 највећој мери распоруђеје основне и додатне информације унутар текста (пасуса);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саставља кратак експозиторни текст;</w:t>
            </w:r>
          </w:p>
          <w:p w:rsidR="00110096" w:rsidRPr="00793D99" w:rsidRDefault="00110096" w:rsidP="00110096">
            <w:pPr>
              <w:numPr>
                <w:ilvl w:val="0"/>
                <w:numId w:val="3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 највећој мери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тачно примењује правописна правила код правописних вежбе (диктат; вежбе, писмени  задатак);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(Садржај: обележавање управног говора (сва три модела); наводници; велико слово;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         заменица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Ви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 из поштовања; спојено и одвојено писање речи , речца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ли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, предлог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са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,  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 вишечлани бројеви).</w:t>
            </w:r>
          </w:p>
          <w:p w:rsidR="00110096" w:rsidRPr="00793D99" w:rsidRDefault="00110096" w:rsidP="00110096">
            <w:pPr>
              <w:numPr>
                <w:ilvl w:val="0"/>
                <w:numId w:val="3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допуњава реченица предикатом у садашњем, прошлом и будућем времену; проширује реченице;</w:t>
            </w:r>
          </w:p>
          <w:p w:rsidR="00110096" w:rsidRPr="00793D99" w:rsidRDefault="00110096" w:rsidP="00110096">
            <w:pPr>
              <w:numPr>
                <w:ilvl w:val="0"/>
                <w:numId w:val="3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 највећој мери тачно користи ћирилицу и латиницу; </w:t>
            </w:r>
          </w:p>
          <w:p w:rsidR="00110096" w:rsidRPr="00793D99" w:rsidRDefault="00110096" w:rsidP="00110096">
            <w:pPr>
              <w:numPr>
                <w:ilvl w:val="0"/>
                <w:numId w:val="3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редовно ради домаћи задатак</w:t>
            </w:r>
          </w:p>
          <w:p w:rsidR="00110096" w:rsidRPr="00793D99" w:rsidRDefault="00110096" w:rsidP="00110096">
            <w:pPr>
              <w:numPr>
                <w:ilvl w:val="0"/>
                <w:numId w:val="3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предлаже и реализује пројектне задатке; 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lastRenderedPageBreak/>
              <w:t>Висок степен активности и ангажовања.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3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уз повремени подстицај изводи драмске текстове и казује текст природно и изражајно;</w:t>
            </w:r>
          </w:p>
          <w:p w:rsidR="00110096" w:rsidRPr="00793D99" w:rsidRDefault="00110096" w:rsidP="00110096">
            <w:pPr>
              <w:numPr>
                <w:ilvl w:val="0"/>
                <w:numId w:val="3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рецитује делимично изражајно уз чешће подсећање на текст;</w:t>
            </w:r>
          </w:p>
          <w:p w:rsidR="00110096" w:rsidRPr="00793D99" w:rsidRDefault="00110096" w:rsidP="00110096">
            <w:pPr>
              <w:numPr>
                <w:ilvl w:val="0"/>
                <w:numId w:val="3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мању помоћ разликује описивање, приповедање (у 1. и 3. лицу) и дијалог у књижевном делу;</w:t>
            </w:r>
          </w:p>
          <w:p w:rsidR="00110096" w:rsidRPr="00793D99" w:rsidRDefault="00110096" w:rsidP="00110096">
            <w:pPr>
              <w:numPr>
                <w:ilvl w:val="0"/>
                <w:numId w:val="3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повремену помоћ и подстицај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употребљава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основне облике усменог и писменог изражавања: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      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 (Садржај: препричавање текста у целини и по деловима (по датом плану);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описивање односа међу предметима, бићима и појавама; описивање природе, личности,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 књижевних ликова и сл.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неке речи истог облика, а различитог значења, као и речи истог значења, а различитог облика; 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препознаје и одређује значење неких речи и фразеологизама који се употребљавају у свакодневној комуникацији; 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пише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разгледницу, честитку, приватно писмо уз делимично поштовање правила писања;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повремену помоћ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прилагођава језички израз комуникативној ситуацији – формалној и неформалној;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повремену помоћ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повезује и обједињава информације исказане у линеарном и нелинеарном тексту и на основу њих изводи закључак;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делимично структурира текст (уводни, средишњи и завршни део);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повремену помоћ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распоруђеје основне и додатне информације унутар текста (пасуса);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саставља кратак експозиторни текст користећи реченице једноставне структуре;</w:t>
            </w:r>
          </w:p>
          <w:p w:rsidR="00110096" w:rsidRPr="00793D99" w:rsidRDefault="00110096" w:rsidP="00110096">
            <w:pPr>
              <w:numPr>
                <w:ilvl w:val="0"/>
                <w:numId w:val="3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делимично примењује правописна правила код правописних вежбе (диктат; вежбе, писмени  задатак);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(Садржај: обележавање управног говора (сва три модела); наводници; велико слово;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         заменица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Ви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 из поштовања; спојено и одвојено писање речи , речца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ли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, предлог </w:t>
            </w:r>
            <w:r w:rsidRPr="00793D99">
              <w:rPr>
                <w:i/>
                <w:iCs/>
                <w:color w:val="000000"/>
                <w:sz w:val="22"/>
                <w:szCs w:val="22"/>
                <w:lang w:eastAsia="sr-Latn-RS"/>
              </w:rPr>
              <w:t>са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,  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 вишечлани бројеви).</w:t>
            </w:r>
          </w:p>
          <w:p w:rsidR="00110096" w:rsidRPr="00793D99" w:rsidRDefault="00110096" w:rsidP="00110096">
            <w:pPr>
              <w:numPr>
                <w:ilvl w:val="0"/>
                <w:numId w:val="3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повремену помоћ / делимично тачно допуњава реченица предикатом у садашњем, прошлом и будућем времену; проширује реченице;</w:t>
            </w:r>
          </w:p>
          <w:p w:rsidR="00110096" w:rsidRPr="00793D99" w:rsidRDefault="00110096" w:rsidP="00110096">
            <w:pPr>
              <w:numPr>
                <w:ilvl w:val="0"/>
                <w:numId w:val="3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користи ћирилицу и латиницу са повременим мешањем слова;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Делимичан степен активности и ангажовања.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096">
            <w:pPr>
              <w:numPr>
                <w:ilvl w:val="0"/>
                <w:numId w:val="3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уз помоћ изводи драмске текстове и казује текст;</w:t>
            </w:r>
          </w:p>
          <w:p w:rsidR="00110096" w:rsidRPr="00793D99" w:rsidRDefault="00110096" w:rsidP="00110096">
            <w:pPr>
              <w:numPr>
                <w:ilvl w:val="0"/>
                <w:numId w:val="3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рецитује уз често подсећање на текст;</w:t>
            </w:r>
          </w:p>
          <w:p w:rsidR="00110096" w:rsidRPr="00793D99" w:rsidRDefault="00110096" w:rsidP="00110096">
            <w:pPr>
              <w:numPr>
                <w:ilvl w:val="0"/>
                <w:numId w:val="3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уз сталну помоћ разликује описивање, приповедање (у 1. и 3. лицу) и дијалог у књижевном делу;</w:t>
            </w:r>
          </w:p>
          <w:p w:rsidR="00110096" w:rsidRPr="00793D99" w:rsidRDefault="00110096" w:rsidP="00110096">
            <w:pPr>
              <w:numPr>
                <w:ilvl w:val="0"/>
                <w:numId w:val="3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сталну помоћ и подстицај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употребљава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основне облике усменог и писменог изражавања: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      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 (Садржај: препричавање текста у целини и по деловима (по датом плану);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описивање односа међу предметима, бићима и појавама; описивање природе, личности,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        књижевних ликова и сл.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неке речи истог облика, а различитог значења, као и речи истог значења, а различитог облика; 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на нивоу репродукције препознаје значење неких речи и фразеологизама који се употребљавају у свакодневној комуникацији; 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 xml:space="preserve">пише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разгледницу, честитку, приватно писмо уз минимално поштовање правила писања;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помоћ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прилагођава језички израз комуникативној ситуацији – формалној и неформалној;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помоћ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повезује и обједињава информације исказане у линеарном и нелинеарном тексту и на основу њих изводи закључак;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lastRenderedPageBreak/>
              <w:t>уз сталну помоћ структурира текст (уводни, средишњи и завршни део);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уз сталну помоћ </w:t>
            </w: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распоруђеје основне и додатне информације унутар текста (пасуса);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саставља кратак експозиторни текст користећи реченице једноставне структуре;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и  примењује само нека  правописна правила код правописних вежбе (диктат; вежбе, писмени  задатак); 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 нивоу репродукције допуњава реченица предикатом у садашњем, прошлом и будућем времену; проширује реченице;</w:t>
            </w:r>
          </w:p>
          <w:p w:rsidR="00110096" w:rsidRPr="00793D99" w:rsidRDefault="00110096" w:rsidP="00110096">
            <w:pPr>
              <w:numPr>
                <w:ilvl w:val="0"/>
                <w:numId w:val="3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shd w:val="clear" w:color="auto" w:fill="FFFFFF"/>
                <w:lang w:eastAsia="sr-Latn-RS"/>
              </w:rPr>
              <w:t>користи писана слова ћирилице;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Показује мањи степен активности и ангажовања.</w:t>
            </w:r>
          </w:p>
        </w:tc>
      </w:tr>
    </w:tbl>
    <w:p w:rsidR="00110096" w:rsidRPr="00793D99" w:rsidRDefault="00110096" w:rsidP="00110096">
      <w:pPr>
        <w:rPr>
          <w:sz w:val="22"/>
          <w:szCs w:val="22"/>
          <w:lang w:eastAsia="sr-Latn-RS"/>
        </w:rPr>
      </w:pPr>
      <w:r w:rsidRPr="00793D99">
        <w:rPr>
          <w:sz w:val="22"/>
          <w:szCs w:val="22"/>
          <w:lang w:eastAsia="sr-Latn-RS"/>
        </w:rPr>
        <w:lastRenderedPageBreak/>
        <w:br/>
      </w:r>
    </w:p>
    <w:tbl>
      <w:tblPr>
        <w:tblW w:w="104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8967"/>
      </w:tblGrid>
      <w:tr w:rsidR="00110096" w:rsidRPr="00793D99" w:rsidTr="00110C09">
        <w:trPr>
          <w:trHeight w:val="487"/>
          <w:jc w:val="center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НАСТАВНИ ПРЕДМЕТ:МАТЕМАТИКА</w:t>
            </w:r>
          </w:p>
        </w:tc>
      </w:tr>
      <w:tr w:rsidR="00110096" w:rsidRPr="00793D99" w:rsidTr="00110C09">
        <w:trPr>
          <w:trHeight w:val="339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ОЦЕНА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ind w:left="15"/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ИСХОД</w:t>
            </w:r>
          </w:p>
        </w:tc>
      </w:tr>
      <w:tr w:rsidR="00110096" w:rsidRPr="00793D99" w:rsidTr="00110C09">
        <w:trPr>
          <w:trHeight w:val="423"/>
          <w:jc w:val="center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color w:val="000000"/>
                <w:sz w:val="22"/>
                <w:szCs w:val="22"/>
                <w:lang w:eastAsia="sr-Latn-RS"/>
              </w:rPr>
              <w:t>БРОЈЕВИ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потпуности, самостално, уз висок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прочита, запише и упоредиприроднебројеве и прикажеих на бројевној правој;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одреди месну вредност цифре;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изврши четири основне рачунске операције у скупу  No;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састави израз, израчуна вредност бројевног израза и примени својства рачунских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операција;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једначине и неједначине и провери тачност решења;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проблемски задатак користећи бројевни израз, једначину или неједначину;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процени вредност израза са једном рачунском операцијом;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одреди вишеструке декадне јединице најближе датомброју;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-прочита и запише разломке облика (m, n ≤ 10);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упореди разломке облика са једнаким бројиоцима и имениоцима;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сабере и одузме разломке са једнаким имениоцима;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запише резултат мерења дужине децималним бројем са највише две децимале;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сабере и одузме децималне бројеве са највише две децимале;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чита, користи и представља податке у табелама или графичким дијаграмима;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формира низ на основу упутства;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задатак применом различитих начина представљања проблема;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прочита, запише и упореди природне бројеве и прикаже их на бројевној правој;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одреди месну вредност цифре;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изврши четири основне рачунске операције у скупу  No;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састави израз, израчуна вредност бројевног израза и примени својства рачунских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операција;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једначине и неједначине и провери тачност решења;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проблемски задатак користећи бројевни израз, једначину или неједначину;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процени вредност израза са једном рачунском операцијом;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одреди вишеструке декадне јединице најближе датом броју;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-прочита и запише разломке облика (m, n ≤ 10);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упореди разломке облика са једнаким бројиоцима и имениоцима;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сабере и одузме разломке са једнаким имениоцима;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запише резултат мерења дужине децималним бројем са највише две децимале;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сабере и одузме децималне бројеве са највише две децимале;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чита, користи и представља податке у табелама или графичким дијаграмима;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формира низ на основу упутства;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задатак применом различитих начина представљања проблема;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прочита, запише и упореди природне бројеве и прикаже их на бројевној правој;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одреди месну вредност цифре;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изврши четири основне рачунске операције у скупу  No;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састави израз, израчуна вредност бројевног израза и примени својства рачунских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операција;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једначине и неједначине и провери тачност решења;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проблемски задатак користећи бројевни израз, једначину или неједначину;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процени вредност израза са једном рачунском операцијом;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одреди вишеструке декадне јединице најближе датом броју;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-прочита и запише разломке облика (m, n ≤ 10);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упореди разломке облика са једнаким бројиоцима и имениоцима;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сабере и одузме разломке са једнаким имениоцима;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запише резултат мерења дужине децималним бројем са највише две децимале;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сабере и одузме децималне бројеве са највише две децимале;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чита, користи и представља податке у табелама или графичким дијаграмима;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формира низ на основу упутства;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задатак применом различитих начина представљања проблема;</w:t>
            </w:r>
          </w:p>
        </w:tc>
      </w:tr>
      <w:tr w:rsidR="00110096" w:rsidRPr="00793D99" w:rsidTr="00110C09">
        <w:trPr>
          <w:trHeight w:val="4875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прочита, запише и упореди природне бројеве и прикаже их на бројевној правој;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одреди месну вредност цифре;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изврши четири основне рачунске операције у скупу  No;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састави израз, израчуна вредност бројевног израза и примени својства рачунских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операција;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једначине и неједначине и провери тачност решења;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проблемски задатак користећи бројевни израз, једначину или неједначину;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процени вредност израза са једном рачунском операцијом;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одреди вишеструке декадне јединице најближе датом броју;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-прочита и запише разломке облика (m, n ≤ 10);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упореди разломке облика са једнаким бројиоцима и имениоцима;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сабере и одузме разломке са једнаким имениоцима;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запише резултат мерења дужине децималним бројем са највише две децимале;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сабере и одузме децималне бројеве са највише две децимале;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чита, користи и представља податке у табелама или графичким дијаграмима;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формира низ на основу упутства;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задатак применом различитих начина представљања проблема;</w:t>
            </w:r>
          </w:p>
        </w:tc>
      </w:tr>
      <w:tr w:rsidR="00110096" w:rsidRPr="00793D99" w:rsidTr="00110C09">
        <w:trPr>
          <w:trHeight w:val="216"/>
          <w:jc w:val="center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Наставана тема: </w:t>
            </w:r>
            <w:r w:rsidRPr="00793D99">
              <w:rPr>
                <w:b/>
                <w:color w:val="000000"/>
                <w:sz w:val="22"/>
                <w:szCs w:val="22"/>
                <w:lang w:eastAsia="sr-Latn-RS"/>
              </w:rPr>
              <w:t>ГЕОМЕТРИЈА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потпуности, самостално, уз висок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именујеелементе и опишеособинеквадра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цртамреже и правимоделеквадра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- 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>п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репозна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сликовну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представу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изгледа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тела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посматраног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са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различитих</w:t>
            </w:r>
            <w:r w:rsidRPr="00793D99">
              <w:rPr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страна;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именује елементе и опише особине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црта мреже и прави моделе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препозна сликовну представу изгледа тела посматраног са различитих страна;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именује елементе и опише особине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црта мреже и прави моделе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препозна сликовну представу изгледа тела посматраног са различитих страна;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именује елементе и опише особине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црта мреже и прави моделе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препозна сликовну представу изгледа тела посматраног са различитих страна;</w:t>
            </w:r>
          </w:p>
        </w:tc>
      </w:tr>
      <w:tr w:rsidR="00110096" w:rsidRPr="00793D99" w:rsidTr="00110C09">
        <w:trPr>
          <w:trHeight w:val="244"/>
          <w:jc w:val="center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color w:val="000000"/>
                <w:sz w:val="22"/>
                <w:szCs w:val="22"/>
                <w:lang w:eastAsia="sr-Latn-RS"/>
              </w:rPr>
              <w:t>МЕРЕЊЕ И МЕРЕ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потпуности, самостално, уз висок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- прочита, упореди и претвори јединице за мерење површине и запремине;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- израчуна површину квадрата и правоугаоника;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израчуна површину и запремину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проблемске задатке у контексту мерења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прочита, упореди и претвори јединице за мерење површине и запремине;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израчуна површину квадрата и правоугаоника;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израчуна површину и запремину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проблемске задатке у контексту мерења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прочита, упореди и претвори јединице за мерење површине и запремине;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израчуна површину квадрата и правоугаоника;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израчуна површину и запремину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проблемске задатке у контексту мерења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прочита, упореди и претвори јединице за мерење површине и запремине;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израчуна површину квадрата и правоугаоника;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израчуна површину и запремину квадра и коцке;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реши проблемске задатке у контексту мерења</w:t>
            </w:r>
          </w:p>
        </w:tc>
      </w:tr>
    </w:tbl>
    <w:p w:rsidR="00110096" w:rsidRPr="00793D99" w:rsidRDefault="00110096" w:rsidP="00110096">
      <w:pPr>
        <w:rPr>
          <w:sz w:val="22"/>
          <w:szCs w:val="22"/>
          <w:lang w:eastAsia="sr-Latn-RS"/>
        </w:rPr>
      </w:pPr>
      <w:r w:rsidRPr="00793D99">
        <w:rPr>
          <w:sz w:val="22"/>
          <w:szCs w:val="22"/>
          <w:lang w:eastAsia="sr-Latn-RS"/>
        </w:rPr>
        <w:br/>
      </w:r>
    </w:p>
    <w:tbl>
      <w:tblPr>
        <w:tblW w:w="102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8891"/>
      </w:tblGrid>
      <w:tr w:rsidR="00110096" w:rsidRPr="00793D99" w:rsidTr="00110C09">
        <w:trPr>
          <w:trHeight w:val="258"/>
          <w:jc w:val="center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НАСТАВНИ ПРЕДМЕТ:   ПРИРОДА И ДРУШТВО</w:t>
            </w:r>
          </w:p>
        </w:tc>
      </w:tr>
      <w:tr w:rsidR="00110096" w:rsidRPr="00793D99" w:rsidTr="00110C09">
        <w:trPr>
          <w:trHeight w:val="26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ОЦЕНА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ИСХОД</w:t>
            </w:r>
          </w:p>
        </w:tc>
      </w:tr>
      <w:tr w:rsidR="00110096" w:rsidRPr="00793D99" w:rsidTr="00110C09">
        <w:trPr>
          <w:trHeight w:val="274"/>
          <w:jc w:val="center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МОЈА ОТАЏБИНА</w:t>
            </w: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– РЕПУБЛИКА СРБИЈА</w:t>
            </w:r>
          </w:p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Природне и друштвене одлике Србије</w:t>
            </w:r>
          </w:p>
        </w:tc>
      </w:tr>
      <w:tr w:rsidR="00110096" w:rsidRPr="00793D99" w:rsidTr="00110C09">
        <w:trPr>
          <w:trHeight w:val="274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3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положај и границу Србије, положај главног града и већих насеља на географској карти Србије;</w:t>
            </w:r>
          </w:p>
          <w:p w:rsidR="00110096" w:rsidRPr="00793D99" w:rsidRDefault="00110096" w:rsidP="00110096">
            <w:pPr>
              <w:numPr>
                <w:ilvl w:val="0"/>
                <w:numId w:val="3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положај и именује природне и друштвене објекте на географској карти Србије; </w:t>
            </w:r>
          </w:p>
          <w:p w:rsidR="00110096" w:rsidRPr="00793D99" w:rsidRDefault="00110096" w:rsidP="00110096">
            <w:pPr>
              <w:numPr>
                <w:ilvl w:val="0"/>
                <w:numId w:val="3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:rsidR="00110096" w:rsidRPr="00793D99" w:rsidRDefault="00110096" w:rsidP="00110096">
            <w:pPr>
              <w:numPr>
                <w:ilvl w:val="0"/>
                <w:numId w:val="3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:rsidR="00110096" w:rsidRPr="00793D99" w:rsidRDefault="00110096" w:rsidP="00110096">
            <w:pPr>
              <w:numPr>
                <w:ilvl w:val="0"/>
                <w:numId w:val="3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:rsidR="00110096" w:rsidRPr="00793D99" w:rsidRDefault="00110096" w:rsidP="00110096">
            <w:pPr>
              <w:numPr>
                <w:ilvl w:val="0"/>
                <w:numId w:val="3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  <w:p w:rsidR="00110096" w:rsidRPr="00793D99" w:rsidRDefault="00110096" w:rsidP="00110096">
            <w:pPr>
              <w:numPr>
                <w:ilvl w:val="0"/>
                <w:numId w:val="39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сарађује са другима у групи на заједничким активностима;</w:t>
            </w:r>
          </w:p>
          <w:p w:rsidR="00110096" w:rsidRPr="00793D99" w:rsidRDefault="00110096" w:rsidP="00110C09">
            <w:pPr>
              <w:ind w:left="288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учествује у друштвено-корисним акцијама уз подршку одраслих</w:t>
            </w:r>
          </w:p>
          <w:p w:rsidR="00110096" w:rsidRPr="00793D99" w:rsidRDefault="00110096" w:rsidP="00110096">
            <w:pPr>
              <w:numPr>
                <w:ilvl w:val="0"/>
                <w:numId w:val="40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резултате рада са уложеним трудом;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4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положај и границу Србије, положај главног града и већих насеља на географској карти Србије;</w:t>
            </w:r>
          </w:p>
          <w:p w:rsidR="00110096" w:rsidRPr="00793D99" w:rsidRDefault="00110096" w:rsidP="00110096">
            <w:pPr>
              <w:numPr>
                <w:ilvl w:val="0"/>
                <w:numId w:val="4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положај и именује природне и друштвене објекте на географској карти Србије; </w:t>
            </w:r>
          </w:p>
          <w:p w:rsidR="00110096" w:rsidRPr="00793D99" w:rsidRDefault="00110096" w:rsidP="00110096">
            <w:pPr>
              <w:numPr>
                <w:ilvl w:val="0"/>
                <w:numId w:val="4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lastRenderedPageBreak/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:rsidR="00110096" w:rsidRPr="00793D99" w:rsidRDefault="00110096" w:rsidP="00110096">
            <w:pPr>
              <w:numPr>
                <w:ilvl w:val="0"/>
                <w:numId w:val="4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:rsidR="00110096" w:rsidRPr="00793D99" w:rsidRDefault="00110096" w:rsidP="00110096">
            <w:pPr>
              <w:numPr>
                <w:ilvl w:val="0"/>
                <w:numId w:val="4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:rsidR="00110096" w:rsidRPr="00793D99" w:rsidRDefault="00110096" w:rsidP="00110096">
            <w:pPr>
              <w:numPr>
                <w:ilvl w:val="0"/>
                <w:numId w:val="4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  <w:p w:rsidR="00110096" w:rsidRPr="00793D99" w:rsidRDefault="00110096" w:rsidP="00110096">
            <w:pPr>
              <w:numPr>
                <w:ilvl w:val="0"/>
                <w:numId w:val="41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сарађује са другима у групи на заједничким активностима;</w:t>
            </w:r>
          </w:p>
          <w:p w:rsidR="00110096" w:rsidRPr="00793D99" w:rsidRDefault="00110096" w:rsidP="00110C09">
            <w:pPr>
              <w:ind w:left="288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учествује у друштвено-корисним акцијама уз подршку одраслих</w:t>
            </w:r>
          </w:p>
          <w:p w:rsidR="00110096" w:rsidRPr="00793D99" w:rsidRDefault="00110096" w:rsidP="00110096">
            <w:pPr>
              <w:numPr>
                <w:ilvl w:val="0"/>
                <w:numId w:val="42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резултате рада са уложеним трудом;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4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положај и границу Србије, положај главног града и већих насеља на географској карти Србије;</w:t>
            </w:r>
          </w:p>
          <w:p w:rsidR="00110096" w:rsidRPr="00793D99" w:rsidRDefault="00110096" w:rsidP="00110096">
            <w:pPr>
              <w:numPr>
                <w:ilvl w:val="0"/>
                <w:numId w:val="4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положај и именује природне и друштвене објекте на географској карти Србије; </w:t>
            </w:r>
          </w:p>
          <w:p w:rsidR="00110096" w:rsidRPr="00793D99" w:rsidRDefault="00110096" w:rsidP="00110096">
            <w:pPr>
              <w:numPr>
                <w:ilvl w:val="0"/>
                <w:numId w:val="4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:rsidR="00110096" w:rsidRPr="00793D99" w:rsidRDefault="00110096" w:rsidP="00110096">
            <w:pPr>
              <w:numPr>
                <w:ilvl w:val="0"/>
                <w:numId w:val="4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:rsidR="00110096" w:rsidRPr="00793D99" w:rsidRDefault="00110096" w:rsidP="00110096">
            <w:pPr>
              <w:numPr>
                <w:ilvl w:val="0"/>
                <w:numId w:val="4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:rsidR="00110096" w:rsidRPr="00793D99" w:rsidRDefault="00110096" w:rsidP="00110096">
            <w:pPr>
              <w:numPr>
                <w:ilvl w:val="0"/>
                <w:numId w:val="4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  <w:p w:rsidR="00110096" w:rsidRPr="00793D99" w:rsidRDefault="00110096" w:rsidP="00110096">
            <w:pPr>
              <w:numPr>
                <w:ilvl w:val="0"/>
                <w:numId w:val="43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сарађује са другима у групи на заједничким активностима;</w:t>
            </w:r>
          </w:p>
          <w:p w:rsidR="00110096" w:rsidRPr="00793D99" w:rsidRDefault="00110096" w:rsidP="00110C09">
            <w:pPr>
              <w:ind w:left="288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учествује у друштвено-корисним акцијама уз подршку одраслих</w:t>
            </w:r>
          </w:p>
          <w:p w:rsidR="00110096" w:rsidRPr="00793D99" w:rsidRDefault="00110096" w:rsidP="00110096">
            <w:pPr>
              <w:numPr>
                <w:ilvl w:val="0"/>
                <w:numId w:val="44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резултате рада са уложеним трудом;</w:t>
            </w:r>
          </w:p>
          <w:p w:rsidR="00110096" w:rsidRPr="00793D99" w:rsidRDefault="00110096" w:rsidP="00110096">
            <w:pPr>
              <w:numPr>
                <w:ilvl w:val="0"/>
                <w:numId w:val="44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сарађује са другима у групи на заједничким активностима;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учествује у друштвено-корисним акцијама уз подршку одраслих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4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положај и границу Србије, положај главног града и већих насеља на географској карти Србије;</w:t>
            </w:r>
          </w:p>
          <w:p w:rsidR="00110096" w:rsidRPr="00793D99" w:rsidRDefault="00110096" w:rsidP="00110096">
            <w:pPr>
              <w:numPr>
                <w:ilvl w:val="0"/>
                <w:numId w:val="4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одреди положај и именује природне и друштвене објекте на географској карти Србије; </w:t>
            </w:r>
          </w:p>
          <w:p w:rsidR="00110096" w:rsidRPr="00793D99" w:rsidRDefault="00110096" w:rsidP="00110096">
            <w:pPr>
              <w:numPr>
                <w:ilvl w:val="0"/>
                <w:numId w:val="4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различите природно-географске карактеристике Србије са размештајем становништва, изгледом насеља и делатностима људи;</w:t>
            </w:r>
          </w:p>
          <w:p w:rsidR="00110096" w:rsidRPr="00793D99" w:rsidRDefault="00110096" w:rsidP="00110096">
            <w:pPr>
              <w:numPr>
                <w:ilvl w:val="0"/>
                <w:numId w:val="4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уважава националну и културну разноликост као основу за суживот свих грађана Републике Србије;</w:t>
            </w:r>
          </w:p>
          <w:p w:rsidR="00110096" w:rsidRPr="00793D99" w:rsidRDefault="00110096" w:rsidP="00110096">
            <w:pPr>
              <w:numPr>
                <w:ilvl w:val="0"/>
                <w:numId w:val="4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представи знамените личности, културна добра и природне лепоте по којима је Србија препознатљива у свету;</w:t>
            </w:r>
          </w:p>
          <w:p w:rsidR="00110096" w:rsidRPr="00793D99" w:rsidRDefault="00110096" w:rsidP="00110096">
            <w:pPr>
              <w:numPr>
                <w:ilvl w:val="0"/>
                <w:numId w:val="4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 дискусији даје предност коришћењу локалних производа, производа направљених од рециклираних материјала, као и коришћењу обновљивих природних ресурса;</w:t>
            </w:r>
          </w:p>
          <w:p w:rsidR="00110096" w:rsidRPr="00793D99" w:rsidRDefault="00110096" w:rsidP="00110096">
            <w:pPr>
              <w:numPr>
                <w:ilvl w:val="0"/>
                <w:numId w:val="45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сарађује са другима у групи на заједничким активностима;</w:t>
            </w:r>
          </w:p>
          <w:p w:rsidR="00110096" w:rsidRPr="00793D99" w:rsidRDefault="00110096" w:rsidP="00110C09">
            <w:pPr>
              <w:ind w:left="288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учествује у друштвено-корисним акцијама уз подршку одраслих</w:t>
            </w:r>
          </w:p>
          <w:p w:rsidR="00110096" w:rsidRPr="00793D99" w:rsidRDefault="00110096" w:rsidP="00110096">
            <w:pPr>
              <w:numPr>
                <w:ilvl w:val="0"/>
                <w:numId w:val="46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резултате рада са уложеним трудом;</w:t>
            </w:r>
          </w:p>
          <w:p w:rsidR="00110096" w:rsidRPr="00793D99" w:rsidRDefault="00110096" w:rsidP="00110096">
            <w:pPr>
              <w:numPr>
                <w:ilvl w:val="0"/>
                <w:numId w:val="46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сарађује са другима у групи на заједничким активностима;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 учествује у друштвено-корисним акцијама уз подршку одраслих</w:t>
            </w:r>
          </w:p>
        </w:tc>
      </w:tr>
      <w:tr w:rsidR="00110096" w:rsidRPr="00793D99" w:rsidTr="00110C09">
        <w:trPr>
          <w:trHeight w:val="268"/>
          <w:jc w:val="center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Човек – природно и душтвено биће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47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промене у изгледу свог тела и понашања са одрастањем;</w:t>
            </w:r>
          </w:p>
          <w:p w:rsidR="00110096" w:rsidRPr="00793D99" w:rsidRDefault="00110096" w:rsidP="00110096">
            <w:pPr>
              <w:numPr>
                <w:ilvl w:val="0"/>
                <w:numId w:val="47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планира своје дневне активности и време проведено уз ИКТ уређаје;</w:t>
            </w:r>
          </w:p>
          <w:p w:rsidR="00110096" w:rsidRPr="00793D99" w:rsidRDefault="00110096" w:rsidP="00110096">
            <w:pPr>
              <w:numPr>
                <w:ilvl w:val="0"/>
                <w:numId w:val="47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затражи помоћ уколико се суочи са непримереним садржајима у дигиталном окружењу;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резултате рада са уложеним трудом;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48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повеже промене у изгледу свог тела и понашања са одрастањем;</w:t>
            </w:r>
          </w:p>
          <w:p w:rsidR="00110096" w:rsidRPr="00793D99" w:rsidRDefault="00110096" w:rsidP="00110096">
            <w:pPr>
              <w:numPr>
                <w:ilvl w:val="0"/>
                <w:numId w:val="48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планира своје дневне активности и време проведено уз ИКТ уређаје;</w:t>
            </w:r>
          </w:p>
          <w:p w:rsidR="00110096" w:rsidRPr="00793D99" w:rsidRDefault="00110096" w:rsidP="00110096">
            <w:pPr>
              <w:numPr>
                <w:ilvl w:val="0"/>
                <w:numId w:val="48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затражи помоћ уколико се суочи са непримереним садржајима у дигиталном окружењу;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резултате рада са уложеним трудом;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49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промене у изгледу свог тела и понашања са одрастањем;</w:t>
            </w:r>
          </w:p>
          <w:p w:rsidR="00110096" w:rsidRPr="00793D99" w:rsidRDefault="00110096" w:rsidP="00110096">
            <w:pPr>
              <w:numPr>
                <w:ilvl w:val="0"/>
                <w:numId w:val="49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планира своје дневне активности и време проведено уз ИКТ уређаје;</w:t>
            </w:r>
          </w:p>
          <w:p w:rsidR="00110096" w:rsidRPr="00793D99" w:rsidRDefault="00110096" w:rsidP="00110096">
            <w:pPr>
              <w:numPr>
                <w:ilvl w:val="0"/>
                <w:numId w:val="49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затражи помоћ уколико се суочи са непримереним садржајима у дигиталном окружењу;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резултате рада са уложеним трудом;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0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промене у изгледу свог тела и понашања са одрастањем;</w:t>
            </w:r>
          </w:p>
          <w:p w:rsidR="00110096" w:rsidRPr="00793D99" w:rsidRDefault="00110096" w:rsidP="00110096">
            <w:pPr>
              <w:numPr>
                <w:ilvl w:val="0"/>
                <w:numId w:val="50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планира своје дневне активности и време проведено уз ИКТ уређаје;</w:t>
            </w:r>
          </w:p>
          <w:p w:rsidR="00110096" w:rsidRPr="00793D99" w:rsidRDefault="00110096" w:rsidP="00110096">
            <w:pPr>
              <w:numPr>
                <w:ilvl w:val="0"/>
                <w:numId w:val="50"/>
              </w:numPr>
              <w:ind w:left="364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затражи помоћ уколико се суочи са непримереним садржајима у дигиталном окружењу;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резултате рада са уложеним трудом;</w:t>
            </w:r>
          </w:p>
        </w:tc>
      </w:tr>
      <w:tr w:rsidR="00110096" w:rsidRPr="00793D99" w:rsidTr="00110C09">
        <w:trPr>
          <w:trHeight w:val="316"/>
          <w:jc w:val="center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Материјали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идентификује и самостално раздваја смеше просејавањем, одливањем, цеђењем и испаравњем;</w:t>
            </w:r>
          </w:p>
          <w:p w:rsidR="00110096" w:rsidRPr="00793D99" w:rsidRDefault="00110096" w:rsidP="00110096">
            <w:pPr>
              <w:numPr>
                <w:ilvl w:val="0"/>
                <w:numId w:val="5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испита електричну проводљивост материјала помоћу једноставног струјног кола;</w:t>
            </w:r>
          </w:p>
          <w:p w:rsidR="00110096" w:rsidRPr="00793D99" w:rsidRDefault="00110096" w:rsidP="00110096">
            <w:pPr>
              <w:numPr>
                <w:ilvl w:val="0"/>
                <w:numId w:val="5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штедљивог коришћења електричне енергије;</w:t>
            </w:r>
          </w:p>
          <w:p w:rsidR="00110096" w:rsidRPr="00793D99" w:rsidRDefault="00110096" w:rsidP="00110096">
            <w:pPr>
              <w:numPr>
                <w:ilvl w:val="0"/>
                <w:numId w:val="5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употребе магнета у свакодневном животу; </w:t>
            </w:r>
          </w:p>
          <w:p w:rsidR="00110096" w:rsidRPr="00793D99" w:rsidRDefault="00110096" w:rsidP="00110096">
            <w:pPr>
              <w:numPr>
                <w:ilvl w:val="0"/>
                <w:numId w:val="5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превенције и заштите од пожара;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идентификује и самостално раздваја смеше просејавањем, одливањем, цеђењем и испаравњем;</w:t>
            </w:r>
          </w:p>
          <w:p w:rsidR="00110096" w:rsidRPr="00793D99" w:rsidRDefault="00110096" w:rsidP="00110096">
            <w:pPr>
              <w:numPr>
                <w:ilvl w:val="0"/>
                <w:numId w:val="5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испита електричну проводљивост материјала помоћу једноставног струјног кола;</w:t>
            </w:r>
          </w:p>
          <w:p w:rsidR="00110096" w:rsidRPr="00793D99" w:rsidRDefault="00110096" w:rsidP="00110096">
            <w:pPr>
              <w:numPr>
                <w:ilvl w:val="0"/>
                <w:numId w:val="5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штедљивог коришћења електричне енергије;</w:t>
            </w:r>
          </w:p>
          <w:p w:rsidR="00110096" w:rsidRPr="00793D99" w:rsidRDefault="00110096" w:rsidP="00110096">
            <w:pPr>
              <w:numPr>
                <w:ilvl w:val="0"/>
                <w:numId w:val="5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употребе магнета у свакодневном животу; </w:t>
            </w:r>
          </w:p>
          <w:p w:rsidR="00110096" w:rsidRPr="00793D99" w:rsidRDefault="00110096" w:rsidP="00110096">
            <w:pPr>
              <w:numPr>
                <w:ilvl w:val="0"/>
                <w:numId w:val="5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превенције и заштите од пожара;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идентификује и самостално раздваја смеше просејавањем, одливањем, цеђењем и испаравњем;</w:t>
            </w:r>
          </w:p>
          <w:p w:rsidR="00110096" w:rsidRPr="00793D99" w:rsidRDefault="00110096" w:rsidP="00110096">
            <w:pPr>
              <w:numPr>
                <w:ilvl w:val="0"/>
                <w:numId w:val="5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испита електричну проводљивост материјала помоћу једноставног струјног кола;</w:t>
            </w:r>
          </w:p>
          <w:p w:rsidR="00110096" w:rsidRPr="00793D99" w:rsidRDefault="00110096" w:rsidP="00110096">
            <w:pPr>
              <w:numPr>
                <w:ilvl w:val="0"/>
                <w:numId w:val="5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штедљивог коришћења електричне енергије;</w:t>
            </w:r>
          </w:p>
          <w:p w:rsidR="00110096" w:rsidRPr="00793D99" w:rsidRDefault="00110096" w:rsidP="00110096">
            <w:pPr>
              <w:numPr>
                <w:ilvl w:val="0"/>
                <w:numId w:val="5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употребе магнета у свакодневном животу; </w:t>
            </w:r>
          </w:p>
          <w:p w:rsidR="00110096" w:rsidRPr="00793D99" w:rsidRDefault="00110096" w:rsidP="00110096">
            <w:pPr>
              <w:numPr>
                <w:ilvl w:val="0"/>
                <w:numId w:val="5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превенције и заштите од пожара;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идентификује и самостално раздваја смеше просејавањем, одливањем, цеђењем и испаравњем;</w:t>
            </w:r>
          </w:p>
          <w:p w:rsidR="00110096" w:rsidRPr="00793D99" w:rsidRDefault="00110096" w:rsidP="00110096">
            <w:pPr>
              <w:numPr>
                <w:ilvl w:val="0"/>
                <w:numId w:val="5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испита електричну проводљивост материјала помоћу једноставног струјног кола;</w:t>
            </w:r>
          </w:p>
          <w:p w:rsidR="00110096" w:rsidRPr="00793D99" w:rsidRDefault="00110096" w:rsidP="00110096">
            <w:pPr>
              <w:numPr>
                <w:ilvl w:val="0"/>
                <w:numId w:val="5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штедљивог коришћења електричне енергије;</w:t>
            </w:r>
          </w:p>
          <w:p w:rsidR="00110096" w:rsidRPr="00793D99" w:rsidRDefault="00110096" w:rsidP="00110096">
            <w:pPr>
              <w:numPr>
                <w:ilvl w:val="0"/>
                <w:numId w:val="5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употребе магнета у свакодневном животу; </w:t>
            </w:r>
          </w:p>
          <w:p w:rsidR="00110096" w:rsidRPr="00793D99" w:rsidRDefault="00110096" w:rsidP="00110096">
            <w:pPr>
              <w:numPr>
                <w:ilvl w:val="0"/>
                <w:numId w:val="5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наведе примере превенције и заштите од пожара;</w:t>
            </w:r>
          </w:p>
        </w:tc>
      </w:tr>
      <w:tr w:rsidR="00110096" w:rsidRPr="00793D99" w:rsidTr="00110C09">
        <w:trPr>
          <w:trHeight w:val="180"/>
          <w:jc w:val="center"/>
        </w:trPr>
        <w:tc>
          <w:tcPr>
            <w:tcW w:w="10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Прошлост Србије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прикаже хронолошки на ленти времена значајне историјске догађаје и личности;</w:t>
            </w:r>
          </w:p>
          <w:p w:rsidR="00110096" w:rsidRPr="00793D99" w:rsidRDefault="00110096" w:rsidP="00110096">
            <w:pPr>
              <w:numPr>
                <w:ilvl w:val="0"/>
                <w:numId w:val="5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начин живота људи кроз време користећи различите изворе информација;</w:t>
            </w:r>
          </w:p>
          <w:p w:rsidR="00110096" w:rsidRPr="00793D99" w:rsidRDefault="00110096" w:rsidP="00110096">
            <w:pPr>
              <w:numPr>
                <w:ilvl w:val="0"/>
                <w:numId w:val="5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представи ток и резултате истраживања (писано, усмено, помоћу ленте времена, презентацијом и/или цртежом и др);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пронађе и одабере потребне информације из различитих извора (писаних, сликовних, дигиталних);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прикаже хронолошки на ленти времена значајне историјске догађаје и личности;</w:t>
            </w:r>
          </w:p>
          <w:p w:rsidR="00110096" w:rsidRPr="00793D99" w:rsidRDefault="00110096" w:rsidP="00110096">
            <w:pPr>
              <w:numPr>
                <w:ilvl w:val="0"/>
                <w:numId w:val="5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начин живота људи кроз време користећи различите изворе информација;</w:t>
            </w:r>
          </w:p>
          <w:p w:rsidR="00110096" w:rsidRPr="00793D99" w:rsidRDefault="00110096" w:rsidP="00110096">
            <w:pPr>
              <w:numPr>
                <w:ilvl w:val="0"/>
                <w:numId w:val="5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представи ток и резултате истраживања (писано, усмено, помоћу ленте времена, презентацијом и/или цртежом и др);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пронађе и одабере потребне информације из различитих извора (писаних, сликовних, дигиталних);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прикаже хронолошки на ленти времена значајне историјске догађаје и личности;</w:t>
            </w:r>
          </w:p>
          <w:p w:rsidR="00110096" w:rsidRPr="00793D99" w:rsidRDefault="00110096" w:rsidP="00110096">
            <w:pPr>
              <w:numPr>
                <w:ilvl w:val="0"/>
                <w:numId w:val="5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начин живота људи кроз време користећи различите изворе информација;</w:t>
            </w:r>
          </w:p>
          <w:p w:rsidR="00110096" w:rsidRPr="00793D99" w:rsidRDefault="00110096" w:rsidP="00110096">
            <w:pPr>
              <w:numPr>
                <w:ilvl w:val="0"/>
                <w:numId w:val="5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представи ток и резултате истраживања (писано, усмено, помоћу ленте времена, презентацијом и/или цртежом и др);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пронађе и одабере потребне информације из различитих извора (писаних, сликовних, дигиталних);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5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прикаже хронолошки на ленти времена значајне историјске догађаје и личности;</w:t>
            </w:r>
          </w:p>
          <w:p w:rsidR="00110096" w:rsidRPr="00793D99" w:rsidRDefault="00110096" w:rsidP="00110096">
            <w:pPr>
              <w:numPr>
                <w:ilvl w:val="0"/>
                <w:numId w:val="5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начин живота људи кроз време користећи различите изворе информација;</w:t>
            </w:r>
          </w:p>
          <w:p w:rsidR="00110096" w:rsidRPr="00793D99" w:rsidRDefault="00110096" w:rsidP="00110096">
            <w:pPr>
              <w:numPr>
                <w:ilvl w:val="0"/>
                <w:numId w:val="5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представи ток и резултате истраживања (писано, усмено, помоћу ленте времена, презентацијом и/или цртежом и др);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пронађе и одабере потребне информације из различитих извора (писаних, сликовних, дигиталних);</w:t>
            </w:r>
          </w:p>
        </w:tc>
      </w:tr>
    </w:tbl>
    <w:p w:rsidR="00110096" w:rsidRPr="00793D99" w:rsidRDefault="00110096" w:rsidP="00110096">
      <w:pPr>
        <w:rPr>
          <w:sz w:val="22"/>
          <w:szCs w:val="22"/>
          <w:lang w:eastAsia="sr-Latn-RS"/>
        </w:rPr>
      </w:pPr>
      <w:r w:rsidRPr="00793D99">
        <w:rPr>
          <w:sz w:val="22"/>
          <w:szCs w:val="22"/>
          <w:lang w:eastAsia="sr-Latn-RS"/>
        </w:rPr>
        <w:br/>
      </w:r>
    </w:p>
    <w:tbl>
      <w:tblPr>
        <w:tblW w:w="103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8904"/>
      </w:tblGrid>
      <w:tr w:rsidR="00110096" w:rsidRPr="00793D99" w:rsidTr="00110C09">
        <w:trPr>
          <w:trHeight w:val="280"/>
          <w:jc w:val="center"/>
        </w:trPr>
        <w:tc>
          <w:tcPr>
            <w:tcW w:w="10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НАСТАВНИ ПРЕДМЕТ: Физичко и здравствено васпитање</w:t>
            </w:r>
          </w:p>
        </w:tc>
      </w:tr>
      <w:tr w:rsidR="00110096" w:rsidRPr="00793D99" w:rsidTr="00110C09">
        <w:trPr>
          <w:trHeight w:val="875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ОЦЕНА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ИСХОД</w:t>
            </w:r>
          </w:p>
        </w:tc>
      </w:tr>
      <w:tr w:rsidR="00110096" w:rsidRPr="00793D99" w:rsidTr="00110C09">
        <w:trPr>
          <w:trHeight w:val="273"/>
          <w:jc w:val="center"/>
        </w:trPr>
        <w:tc>
          <w:tcPr>
            <w:tcW w:w="10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ФИЗИЧКE СПОСОБНОСТИ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МОТОРИЧКЕ ВЕШТИНЕ И СПОРТСКЕ ДИСЦИПЛИНЕ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Атлетика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Спортска гимнастика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Основе тимских, спортских и елементарних  игара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Плес и ритмика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Пливање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Полигони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ФИЗИЧКА И ЗДРАВСТВЕНА КУЛТУРА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Култура вежбања и играња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Здравствено васпитање</w:t>
            </w:r>
          </w:p>
        </w:tc>
      </w:tr>
      <w:tr w:rsidR="00110096" w:rsidRPr="00793D99" w:rsidTr="00110C09">
        <w:trPr>
          <w:trHeight w:val="567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 самостално и уз висок степен активности и ангажовања:</w:t>
            </w:r>
          </w:p>
          <w:p w:rsidR="00110096" w:rsidRPr="00793D99" w:rsidRDefault="00110096" w:rsidP="00110C09">
            <w:pPr>
              <w:jc w:val="both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- примени општеприпремне вежбе (вежбе обликовања);</w:t>
            </w:r>
          </w:p>
          <w:p w:rsidR="00110096" w:rsidRPr="00793D99" w:rsidRDefault="00110096" w:rsidP="00110C09">
            <w:pPr>
              <w:jc w:val="both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правилно изводи вежбе, разноврсна природна и изведена кретања;</w:t>
            </w:r>
          </w:p>
          <w:p w:rsidR="00110096" w:rsidRPr="00793D99" w:rsidRDefault="00110096" w:rsidP="00110096">
            <w:pPr>
              <w:numPr>
                <w:ilvl w:val="0"/>
                <w:numId w:val="5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прати промене у сопственој тежини и висини;</w:t>
            </w:r>
          </w:p>
          <w:p w:rsidR="00110096" w:rsidRPr="00793D99" w:rsidRDefault="00110096" w:rsidP="00110096">
            <w:pPr>
              <w:numPr>
                <w:ilvl w:val="0"/>
                <w:numId w:val="5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сагледа резултате физичких спoсобности;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lastRenderedPageBreak/>
              <w:t>− се придржава правила вежбања;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 xml:space="preserve">−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вреднује сопствена и туђа постигнућа у вежбању.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комбинује усвојене моторичке вештине у игри и свакодневном животу;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одржава равнотежу у различитим кретањима;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правилно држи тело;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самостално коригује неправилно држање;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подиже, носи и спушта терет;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изведе кретања, вежбе и саставе уз музичку пратњу;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изведе дечји и народни плес;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терминологију вежбања;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поштује правила понашања на вежбалиштима;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поштује мере безбедности током вежбања;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одговорно се односи према објектима, справама и реквизитима;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поштује и примени правила игре;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навија и бодри учеснике у игри на начин којим никога не вређа;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прихвати победу и пораз као саставни део игре и такмичења;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уредно одлаже своје ствари пре и након вежбања;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препозна здравствено стање када не треба да вежба;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примењује хигијенске мере пре, у току и након вежбања, као и у другим ситуацијама;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уредно одржава простор у коме живи и борави;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увиди значај правилне исхране за вежбање;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различита вежбања са њиховим утицајем на здравље;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 лепоту покрета и кретања;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научена вежбања у рекреацији породице;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реагује у случају повреде у школи;</w:t>
            </w:r>
          </w:p>
          <w:p w:rsidR="00110096" w:rsidRPr="00793D99" w:rsidRDefault="00110096" w:rsidP="0011009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вреднује сопствена и туђа постигнућа у вежбању;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учествује у предлагању садржаја и начина рада.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</w:tr>
      <w:tr w:rsidR="00110096" w:rsidRPr="00793D99" w:rsidTr="00110C09">
        <w:trPr>
          <w:trHeight w:val="2605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C09">
            <w:pPr>
              <w:jc w:val="both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 општеприпремне вежбе (вежбе обликовања);</w:t>
            </w:r>
          </w:p>
          <w:p w:rsidR="00110096" w:rsidRPr="00793D99" w:rsidRDefault="00110096" w:rsidP="00110C09">
            <w:pPr>
              <w:jc w:val="both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правилно изводи вежбе, разноврсна природна и изведена кретања;</w:t>
            </w:r>
          </w:p>
          <w:p w:rsidR="00110096" w:rsidRPr="00793D99" w:rsidRDefault="00110096" w:rsidP="00110096">
            <w:pPr>
              <w:numPr>
                <w:ilvl w:val="0"/>
                <w:numId w:val="6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прати промене у сопственој тежини и висини;</w:t>
            </w:r>
          </w:p>
          <w:p w:rsidR="00110096" w:rsidRPr="00793D99" w:rsidRDefault="00110096" w:rsidP="00110096">
            <w:pPr>
              <w:numPr>
                <w:ilvl w:val="0"/>
                <w:numId w:val="6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сагледа резултате физичких спoсобности;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− се придржава правила вежбања;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− вреднује сопствена и туђа постигнућа у вежбању.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комбинује усвојене моторичке вештине у игри и свакодневном животу;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одржава равнотежу у различитим кретањима;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држи тело;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коригује неправилно држање;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подиже, носи и спушта терет;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изведе кретања, вежбе и саставе уз музичку пратњу;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изведе дечји и народни плес;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терминологију вежбања;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правила понашања на вежбалиштима;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мере безбедности током вежбања;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одговорно се односи према објектима, справама и реквизитима;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и примени правила игре;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навија и бодри учеснике у игри на начин којим никога не вређа;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прихвати победу и пораз као саставни део игре и такмичења;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уредно одлаже своје ствари пре и након вежбања;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 здравствено стање када не треба да вежба;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примењује хигијенске мере пре, у току и након вежбања, као и у другим ситуацијама;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уредно одржава простор у коме живи и борави;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увиди значај правилне исхране за вежбање;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lastRenderedPageBreak/>
              <w:t>повеже различита вежбања са њиховим утицајем на здравље;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 лепоту покрета и кретања;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научена вежбања у рекреацији породице;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реагује у случају повреде у школи;</w:t>
            </w:r>
          </w:p>
          <w:p w:rsidR="00110096" w:rsidRPr="00793D99" w:rsidRDefault="00110096" w:rsidP="0011009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вреднује сопствена и туђа постигнућа у вежбању;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учествује у предлагању садржаја и начина рада.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br/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 општеприпремне вежбе (вежбе обликовања);</w:t>
            </w:r>
          </w:p>
          <w:p w:rsidR="00110096" w:rsidRPr="00793D99" w:rsidRDefault="00110096" w:rsidP="00110C09">
            <w:pPr>
              <w:jc w:val="both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правилно изводи вежбе, разноврсна природна и изведена кретања;</w:t>
            </w:r>
          </w:p>
          <w:p w:rsidR="00110096" w:rsidRPr="00793D99" w:rsidRDefault="00110096" w:rsidP="00110096">
            <w:pPr>
              <w:numPr>
                <w:ilvl w:val="0"/>
                <w:numId w:val="6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прати промене у сопственој тежини и висини;</w:t>
            </w:r>
          </w:p>
          <w:p w:rsidR="00110096" w:rsidRPr="00793D99" w:rsidRDefault="00110096" w:rsidP="00110096">
            <w:pPr>
              <w:numPr>
                <w:ilvl w:val="0"/>
                <w:numId w:val="6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сагледа резултате физичких спoсобности;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− се придржава правила вежбања;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− вреднује сопствена и туђа постигнућа у вежбању.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комбинује усвојене моторичке вештине у игри и свакодневном животу;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одржава равнотежу у различитим кретањима;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држи тело;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коригује неправилно држање;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подиже, носи и спушта терет;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изведе кретања, вежбе и саставе уз музичку пратњу;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изведе дечји и народни плес;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терминологију вежбања;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правила понашања на вежбалиштима;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мере безбедности током вежбања;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одговорно се односи према објектима, справама и реквизитима;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и примени правила игре;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навија и бодри учеснике у игри на начин којим никога не вређа;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прихвати победу и пораз као саставни део игре и такмичења;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уредно одлаже своје ствари пре и након вежбања;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 здравствено стање када не треба да вежба;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примењује хигијенске мере пре, у току и након вежбања, као и у другим ситуацијама;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уредно одржава простор у коме живи и борави;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увиди значај правилне исхране за вежбање;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различита вежбања са њиховим утицајем на здравље;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 лепоту покрета и кретања;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научена вежбања у рекреацији породице;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реагује у случају повреде у школи;</w:t>
            </w:r>
          </w:p>
          <w:p w:rsidR="00110096" w:rsidRPr="00793D99" w:rsidRDefault="00110096" w:rsidP="00110096">
            <w:pPr>
              <w:numPr>
                <w:ilvl w:val="0"/>
                <w:numId w:val="6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вреднује сопствена и туђа постигнућа у вежбању;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учествује у предлагању садржаја и начина рада.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br/>
            </w:r>
            <w:r w:rsidRPr="00793D99">
              <w:rPr>
                <w:color w:val="000000"/>
                <w:sz w:val="22"/>
                <w:szCs w:val="22"/>
                <w:lang w:eastAsia="sr-Latn-RS"/>
              </w:rPr>
              <w:t>− примени општеприпремне вежбе (вежбе обликовања);</w:t>
            </w:r>
          </w:p>
          <w:p w:rsidR="00110096" w:rsidRPr="00793D99" w:rsidRDefault="00110096" w:rsidP="00110C09">
            <w:pPr>
              <w:jc w:val="both"/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правилно изводи вежбе, разноврсна природна и изведена кретања;</w:t>
            </w:r>
          </w:p>
          <w:p w:rsidR="00110096" w:rsidRPr="00793D99" w:rsidRDefault="00110096" w:rsidP="00110096">
            <w:pPr>
              <w:numPr>
                <w:ilvl w:val="0"/>
                <w:numId w:val="6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прати промене у сопственој тежини и висини;</w:t>
            </w:r>
          </w:p>
          <w:p w:rsidR="00110096" w:rsidRPr="00793D99" w:rsidRDefault="00110096" w:rsidP="00110096">
            <w:pPr>
              <w:numPr>
                <w:ilvl w:val="0"/>
                <w:numId w:val="6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сагледа резултате физичких спoсобности;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− се придржава правила вежбања; 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− вреднује сопствена и туђа постигнућа у вежбању.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комбинује усвојене моторичке вештине у игри и свакодневном животу;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одржава равнотежу у различитим кретањима;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lastRenderedPageBreak/>
              <w:t>правилно држи тело;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коригује неправилно држање;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73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подиже, носи и спушта терет;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изведе кретања, вежбе и саставе уз музичку пратњу;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изведе дечји и народни плес;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терминологију вежбања;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правила понашања на вежбалиштима;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мере безбедности током вежбања;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одговорно се односи према објектима, справама и реквизитима;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и примени правила игре;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навија и бодри учеснике у игри на начин којим никога не вређа;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прихвати победу и пораз као саставни део игре и такмичења;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уредно одлаже своје ствари пре и након вежбања;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 здравствено стање када не треба да вежба;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примењује хигијенске мере пре, у току и након вежбања, као и у другим ситуацијама;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уредно одржава простор у коме живи и борави;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увиди значај правилне исхране за вежбање;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различита вежбања са њиховим утицајем на здравље;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 лепоту покрета и кретања;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научена вежбања у рекреацији породице;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правилно реагује у случају повреде у школи;</w:t>
            </w:r>
          </w:p>
          <w:p w:rsidR="00110096" w:rsidRPr="00793D99" w:rsidRDefault="00110096" w:rsidP="00110096">
            <w:pPr>
              <w:numPr>
                <w:ilvl w:val="0"/>
                <w:numId w:val="6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вреднује сопствена и туђа постигнућа у вежбању;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- учествује у предлагању садржаја и начина рада.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</w:tr>
    </w:tbl>
    <w:p w:rsidR="00110096" w:rsidRPr="00793D99" w:rsidRDefault="00110096" w:rsidP="00110096">
      <w:pPr>
        <w:rPr>
          <w:sz w:val="22"/>
          <w:szCs w:val="22"/>
          <w:lang w:eastAsia="sr-Latn-RS"/>
        </w:rPr>
      </w:pPr>
    </w:p>
    <w:tbl>
      <w:tblPr>
        <w:tblW w:w="103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8883"/>
      </w:tblGrid>
      <w:tr w:rsidR="00110096" w:rsidRPr="00793D99" w:rsidTr="00110C09">
        <w:trPr>
          <w:trHeight w:val="378"/>
          <w:jc w:val="center"/>
        </w:trPr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НАСТАВНИ ПРЕДМЕТ: Ликовна култура</w:t>
            </w:r>
          </w:p>
        </w:tc>
      </w:tr>
      <w:tr w:rsidR="00110096" w:rsidRPr="00793D99" w:rsidTr="00110C09">
        <w:trPr>
          <w:trHeight w:val="165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ОЦЕНА</w:t>
            </w: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ИСХОД</w:t>
            </w:r>
          </w:p>
        </w:tc>
      </w:tr>
      <w:tr w:rsidR="00110096" w:rsidRPr="00793D99" w:rsidTr="00110C09">
        <w:trPr>
          <w:trHeight w:val="217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КОМПОЗИЦИЈА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 /самостално/уз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6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инструкције за припремање, одржавање и одлагање материјала и прибора;</w:t>
            </w:r>
          </w:p>
          <w:p w:rsidR="00110096" w:rsidRPr="00793D99" w:rsidRDefault="00110096" w:rsidP="00110096">
            <w:pPr>
              <w:numPr>
                <w:ilvl w:val="0"/>
                <w:numId w:val="6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изражава замисли, интересовања, сећања, емоције и машту традиционалним ликовним техникама; </w:t>
            </w:r>
          </w:p>
          <w:p w:rsidR="00110096" w:rsidRPr="00793D99" w:rsidRDefault="00110096" w:rsidP="00110096">
            <w:pPr>
              <w:numPr>
                <w:ilvl w:val="0"/>
                <w:numId w:val="6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амбалажу и предмете за једнократну употребу у стваралачком раду;</w:t>
            </w:r>
          </w:p>
          <w:p w:rsidR="00110096" w:rsidRPr="00793D99" w:rsidRDefault="00110096" w:rsidP="00110096">
            <w:pPr>
              <w:numPr>
                <w:ilvl w:val="0"/>
                <w:numId w:val="6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примени, у стваралачком раду, основна знања о композицији; 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6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инструкције за припремање, одржавање и одлагање материјала и прибора;</w:t>
            </w:r>
          </w:p>
          <w:p w:rsidR="00110096" w:rsidRPr="00793D99" w:rsidRDefault="00110096" w:rsidP="00110096">
            <w:pPr>
              <w:numPr>
                <w:ilvl w:val="0"/>
                <w:numId w:val="6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изражава замисли, интересовања, сећања, емоције и машту традиционалним ликовним техникама; </w:t>
            </w:r>
          </w:p>
          <w:p w:rsidR="00110096" w:rsidRPr="00793D99" w:rsidRDefault="00110096" w:rsidP="00110096">
            <w:pPr>
              <w:numPr>
                <w:ilvl w:val="0"/>
                <w:numId w:val="6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амбалажу и предмете за једнократну употребу у стваралачком раду;</w:t>
            </w:r>
          </w:p>
          <w:p w:rsidR="00110096" w:rsidRPr="00793D99" w:rsidRDefault="00110096" w:rsidP="00110096">
            <w:pPr>
              <w:numPr>
                <w:ilvl w:val="0"/>
                <w:numId w:val="6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примени, у стваралачком раду, основна знања о композицији; 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6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инструкције за припремање, одржавање и одлагање материјала и прибора;</w:t>
            </w:r>
          </w:p>
          <w:p w:rsidR="00110096" w:rsidRPr="00793D99" w:rsidRDefault="00110096" w:rsidP="00110096">
            <w:pPr>
              <w:numPr>
                <w:ilvl w:val="0"/>
                <w:numId w:val="6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изражава замисли, интересовања, сећања, емоције и машту традиционалним ликовним техникама; </w:t>
            </w:r>
          </w:p>
          <w:p w:rsidR="00110096" w:rsidRPr="00793D99" w:rsidRDefault="00110096" w:rsidP="00110096">
            <w:pPr>
              <w:numPr>
                <w:ilvl w:val="0"/>
                <w:numId w:val="6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амбалажу и предмете за једнократну употребу у стваралачком раду;</w:t>
            </w:r>
          </w:p>
          <w:p w:rsidR="00110096" w:rsidRPr="00793D99" w:rsidRDefault="00110096" w:rsidP="00110096">
            <w:pPr>
              <w:numPr>
                <w:ilvl w:val="0"/>
                <w:numId w:val="6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примени, у стваралачком раду, основна знања о композицији; 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поштује инструкције за припремање, одржавање и одлагање материјала и прибора;</w:t>
            </w:r>
          </w:p>
          <w:p w:rsidR="00110096" w:rsidRPr="00793D99" w:rsidRDefault="00110096" w:rsidP="00110096">
            <w:pPr>
              <w:numPr>
                <w:ilvl w:val="0"/>
                <w:numId w:val="7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изражава замисли, интересовања, сећања, емоције и машту традиционалним ликовним техникама; </w:t>
            </w:r>
          </w:p>
          <w:p w:rsidR="00110096" w:rsidRPr="00793D99" w:rsidRDefault="00110096" w:rsidP="00110096">
            <w:pPr>
              <w:numPr>
                <w:ilvl w:val="0"/>
                <w:numId w:val="7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амбалажу и предмете за једнократну употребу у стваралачком раду;</w:t>
            </w:r>
          </w:p>
          <w:p w:rsidR="00110096" w:rsidRPr="00793D99" w:rsidRDefault="00110096" w:rsidP="00110096">
            <w:pPr>
              <w:numPr>
                <w:ilvl w:val="0"/>
                <w:numId w:val="7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примени, у стваралачком раду, основна знања о композицији; </w:t>
            </w:r>
          </w:p>
        </w:tc>
      </w:tr>
      <w:tr w:rsidR="00110096" w:rsidRPr="00793D99" w:rsidTr="00110C09">
        <w:trPr>
          <w:trHeight w:val="409"/>
          <w:jc w:val="center"/>
        </w:trPr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lastRenderedPageBreak/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СПОРАЗУМЕВАЊЕ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 /самостално/уз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одабрана уметничка дела и визуелне информације као подстицај за стваралачки рад;</w:t>
            </w:r>
          </w:p>
          <w:p w:rsidR="00110096" w:rsidRPr="00793D99" w:rsidRDefault="00110096" w:rsidP="00110096">
            <w:pPr>
              <w:numPr>
                <w:ilvl w:val="0"/>
                <w:numId w:val="7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тумачи једноставне знаке, симболе и садржаје уметничких дела;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одабрана уметничка дела и визуелне информације као подстицај за стваралачки рад;</w:t>
            </w:r>
          </w:p>
          <w:p w:rsidR="00110096" w:rsidRPr="00793D99" w:rsidRDefault="00110096" w:rsidP="00110096">
            <w:pPr>
              <w:numPr>
                <w:ilvl w:val="0"/>
                <w:numId w:val="7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тумачи једноставне знаке, симболе и садржаје уметничких дела;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одабрана уметничка дела и визуелне информације као подстицај за стваралачки рад;</w:t>
            </w:r>
          </w:p>
          <w:p w:rsidR="00110096" w:rsidRPr="00793D99" w:rsidRDefault="00110096" w:rsidP="00110096">
            <w:pPr>
              <w:numPr>
                <w:ilvl w:val="0"/>
                <w:numId w:val="7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тумачи једноставне знаке, симболе и садржаје уметничких дела;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користи одабрана уметничка дела и визуелне информације као подстицај за стваралачки рад;</w:t>
            </w:r>
          </w:p>
          <w:p w:rsidR="00110096" w:rsidRPr="00793D99" w:rsidRDefault="00110096" w:rsidP="00110096">
            <w:pPr>
              <w:numPr>
                <w:ilvl w:val="0"/>
                <w:numId w:val="7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тумачи једноставне знаке, симболе и садржаје уметничких дела;</w:t>
            </w:r>
          </w:p>
        </w:tc>
      </w:tr>
      <w:tr w:rsidR="00110096" w:rsidRPr="00793D99" w:rsidTr="00110C09">
        <w:trPr>
          <w:trHeight w:val="236"/>
          <w:jc w:val="center"/>
        </w:trPr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НАСЛЕЂЕ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 /самостално/уз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разговара о значају одабраног уметника, уметничког дела, споменика и музеја;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разговара о значају одабраног уметника, уметничког дела, споменика и музеја;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разговара о значају одабраног уметника, уметничког дела, споменика и музеја;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разговара о значају одабраног уметника, уметничког дела, споменика и музеја;</w:t>
            </w:r>
          </w:p>
        </w:tc>
      </w:tr>
      <w:tr w:rsidR="00110096" w:rsidRPr="00793D99" w:rsidTr="00110C09">
        <w:trPr>
          <w:trHeight w:val="172"/>
          <w:jc w:val="center"/>
        </w:trPr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СЦЕНА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 /самостално/уз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7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учествује у планирању и реализацији ликовног пројекта или радионице;</w:t>
            </w:r>
          </w:p>
          <w:p w:rsidR="00110096" w:rsidRPr="00793D99" w:rsidRDefault="00110096" w:rsidP="00110096">
            <w:pPr>
              <w:numPr>
                <w:ilvl w:val="0"/>
                <w:numId w:val="7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разматра, у групи, шта и како је учио/учила и где та знања може применити.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учествује у планирању и реализацији ликовног пројекта или радионице;</w:t>
            </w:r>
          </w:p>
          <w:p w:rsidR="00110096" w:rsidRPr="00793D99" w:rsidRDefault="00110096" w:rsidP="00110096">
            <w:pPr>
              <w:numPr>
                <w:ilvl w:val="0"/>
                <w:numId w:val="8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разматра, у групи, шта и како је учио/учила и где та знања може применити.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учествује у планирању и реализацији ликовног пројекта или радионице;</w:t>
            </w:r>
          </w:p>
          <w:p w:rsidR="00110096" w:rsidRPr="00793D99" w:rsidRDefault="00110096" w:rsidP="00110096">
            <w:pPr>
              <w:numPr>
                <w:ilvl w:val="0"/>
                <w:numId w:val="8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разматра, у групи, шта и како је учио/учила и где та знања може применити.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учествује у планирању и реализацији ликовног пројекта или радионице</w:t>
            </w:r>
          </w:p>
          <w:p w:rsidR="00110096" w:rsidRPr="00793D99" w:rsidRDefault="00110096" w:rsidP="00110096">
            <w:pPr>
              <w:numPr>
                <w:ilvl w:val="0"/>
                <w:numId w:val="8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разматра, у групи, шта и како је учио/учила и где та знања може применити.</w:t>
            </w:r>
          </w:p>
        </w:tc>
      </w:tr>
    </w:tbl>
    <w:p w:rsidR="00110096" w:rsidRPr="00793D99" w:rsidRDefault="00110096" w:rsidP="00110096">
      <w:pPr>
        <w:rPr>
          <w:sz w:val="22"/>
          <w:szCs w:val="22"/>
          <w:lang w:eastAsia="sr-Latn-RS"/>
        </w:rPr>
      </w:pPr>
    </w:p>
    <w:tbl>
      <w:tblPr>
        <w:tblW w:w="104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8879"/>
      </w:tblGrid>
      <w:tr w:rsidR="00110096" w:rsidRPr="00793D99" w:rsidTr="00110C09">
        <w:trPr>
          <w:trHeight w:val="54"/>
          <w:jc w:val="center"/>
        </w:trPr>
        <w:tc>
          <w:tcPr>
            <w:tcW w:w="10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НАСТАВНИ ПРЕДМЕТ: МУЗИЧКА КУЛТУРА</w:t>
            </w:r>
          </w:p>
        </w:tc>
      </w:tr>
      <w:tr w:rsidR="00110096" w:rsidRPr="00793D99" w:rsidTr="00110C09">
        <w:trPr>
          <w:trHeight w:val="34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ОЦЕНА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ИСХОД</w:t>
            </w:r>
          </w:p>
        </w:tc>
      </w:tr>
      <w:tr w:rsidR="00110096" w:rsidRPr="00793D99" w:rsidTr="00110C09">
        <w:trPr>
          <w:trHeight w:val="185"/>
          <w:jc w:val="center"/>
        </w:trPr>
        <w:tc>
          <w:tcPr>
            <w:tcW w:w="10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СЛУШАЊЕ</w:t>
            </w: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МУЗИКЕ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 /самостално/уз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своја осећања у вези са слушањем музике; </w:t>
            </w:r>
          </w:p>
          <w:p w:rsidR="00110096" w:rsidRPr="00793D99" w:rsidRDefault="00110096" w:rsidP="00110096">
            <w:pPr>
              <w:numPr>
                <w:ilvl w:val="0"/>
                <w:numId w:val="8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народну и уметничку музику; </w:t>
            </w:r>
          </w:p>
          <w:p w:rsidR="00110096" w:rsidRPr="00793D99" w:rsidRDefault="00110096" w:rsidP="00110096">
            <w:pPr>
              <w:numPr>
                <w:ilvl w:val="0"/>
                <w:numId w:val="8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улогу музике у медијима;</w:t>
            </w:r>
          </w:p>
          <w:p w:rsidR="00110096" w:rsidRPr="00793D99" w:rsidRDefault="00110096" w:rsidP="00110096">
            <w:pPr>
              <w:numPr>
                <w:ilvl w:val="0"/>
                <w:numId w:val="8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разликује инструменте по боји звука и изражајним могућностима; </w:t>
            </w:r>
          </w:p>
          <w:p w:rsidR="00110096" w:rsidRPr="00793D99" w:rsidRDefault="00110096" w:rsidP="00110096">
            <w:pPr>
              <w:numPr>
                <w:ilvl w:val="0"/>
                <w:numId w:val="8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карактер дела са избором инструмента и елементима музичкe изражајнoсти; </w:t>
            </w:r>
          </w:p>
          <w:p w:rsidR="00110096" w:rsidRPr="00793D99" w:rsidRDefault="00110096" w:rsidP="00110096">
            <w:pPr>
              <w:numPr>
                <w:ilvl w:val="0"/>
                <w:numId w:val="8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уочи контраст и понављање у музичком делу;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своја осећања у вези са слушањем музике; </w:t>
            </w:r>
          </w:p>
          <w:p w:rsidR="00110096" w:rsidRPr="00793D99" w:rsidRDefault="00110096" w:rsidP="00110096">
            <w:pPr>
              <w:numPr>
                <w:ilvl w:val="0"/>
                <w:numId w:val="8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народну и уметничку музику; </w:t>
            </w:r>
          </w:p>
          <w:p w:rsidR="00110096" w:rsidRPr="00793D99" w:rsidRDefault="00110096" w:rsidP="00110096">
            <w:pPr>
              <w:numPr>
                <w:ilvl w:val="0"/>
                <w:numId w:val="8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улогу музике у медијима;</w:t>
            </w:r>
          </w:p>
          <w:p w:rsidR="00110096" w:rsidRPr="00793D99" w:rsidRDefault="00110096" w:rsidP="00110096">
            <w:pPr>
              <w:numPr>
                <w:ilvl w:val="0"/>
                <w:numId w:val="8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разликује инструменте по боји звука и изражајним могућностима; </w:t>
            </w:r>
          </w:p>
          <w:p w:rsidR="00110096" w:rsidRPr="00793D99" w:rsidRDefault="00110096" w:rsidP="00110096">
            <w:pPr>
              <w:numPr>
                <w:ilvl w:val="0"/>
                <w:numId w:val="8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карактер дела са избором инструмента и елементима музичкe изражајнoсти; </w:t>
            </w:r>
          </w:p>
          <w:p w:rsidR="00110096" w:rsidRPr="00793D99" w:rsidRDefault="00110096" w:rsidP="00110096">
            <w:pPr>
              <w:numPr>
                <w:ilvl w:val="0"/>
                <w:numId w:val="8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уочи контраст и понављање у музичком делу;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своја осећања у вези са слушањем музике; </w:t>
            </w:r>
          </w:p>
          <w:p w:rsidR="00110096" w:rsidRPr="00793D99" w:rsidRDefault="00110096" w:rsidP="00110096">
            <w:pPr>
              <w:numPr>
                <w:ilvl w:val="0"/>
                <w:numId w:val="8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народну и уметничку музику; </w:t>
            </w:r>
          </w:p>
          <w:p w:rsidR="00110096" w:rsidRPr="00793D99" w:rsidRDefault="00110096" w:rsidP="00110096">
            <w:pPr>
              <w:numPr>
                <w:ilvl w:val="0"/>
                <w:numId w:val="8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улогу музике у медијима;</w:t>
            </w:r>
          </w:p>
          <w:p w:rsidR="00110096" w:rsidRPr="00793D99" w:rsidRDefault="00110096" w:rsidP="00110096">
            <w:pPr>
              <w:numPr>
                <w:ilvl w:val="0"/>
                <w:numId w:val="8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разликује инструменте по боји звука и изражајним могућностима; </w:t>
            </w:r>
          </w:p>
          <w:p w:rsidR="00110096" w:rsidRPr="00793D99" w:rsidRDefault="00110096" w:rsidP="00110096">
            <w:pPr>
              <w:numPr>
                <w:ilvl w:val="0"/>
                <w:numId w:val="8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карактер дела са избором инструмента и елементима музичкe изражајнoсти; </w:t>
            </w:r>
          </w:p>
          <w:p w:rsidR="00110096" w:rsidRPr="00793D99" w:rsidRDefault="00110096" w:rsidP="00110096">
            <w:pPr>
              <w:numPr>
                <w:ilvl w:val="0"/>
                <w:numId w:val="85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уочи контраст и понављање у музичком делу;</w:t>
            </w:r>
          </w:p>
        </w:tc>
      </w:tr>
      <w:tr w:rsidR="00110096" w:rsidRPr="00793D99" w:rsidTr="00110C09">
        <w:trPr>
          <w:trHeight w:val="274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своја осећања у вези са слушањем музике; </w:t>
            </w:r>
          </w:p>
          <w:p w:rsidR="00110096" w:rsidRPr="00793D99" w:rsidRDefault="00110096" w:rsidP="00110096">
            <w:pPr>
              <w:numPr>
                <w:ilvl w:val="0"/>
                <w:numId w:val="8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препознаје народну и уметничку музику; </w:t>
            </w:r>
          </w:p>
          <w:p w:rsidR="00110096" w:rsidRPr="00793D99" w:rsidRDefault="00110096" w:rsidP="00110096">
            <w:pPr>
              <w:numPr>
                <w:ilvl w:val="0"/>
                <w:numId w:val="8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опише улогу музике у медијима;</w:t>
            </w:r>
          </w:p>
          <w:p w:rsidR="00110096" w:rsidRPr="00793D99" w:rsidRDefault="00110096" w:rsidP="00110096">
            <w:pPr>
              <w:numPr>
                <w:ilvl w:val="0"/>
                <w:numId w:val="8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разликује инструменте по боји звука и изражајним могућностима; </w:t>
            </w:r>
          </w:p>
          <w:p w:rsidR="00110096" w:rsidRPr="00793D99" w:rsidRDefault="00110096" w:rsidP="00110096">
            <w:pPr>
              <w:numPr>
                <w:ilvl w:val="0"/>
                <w:numId w:val="8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повеже карактер дела са избором инструмента и елементима музичкe изражајнoсти; </w:t>
            </w:r>
          </w:p>
          <w:p w:rsidR="00110096" w:rsidRPr="00793D99" w:rsidRDefault="00110096" w:rsidP="00110096">
            <w:pPr>
              <w:numPr>
                <w:ilvl w:val="0"/>
                <w:numId w:val="86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уочи контраст и понављање у музичком делу;</w:t>
            </w:r>
          </w:p>
        </w:tc>
      </w:tr>
      <w:tr w:rsidR="00110096" w:rsidRPr="00793D99" w:rsidTr="00110C09">
        <w:trPr>
          <w:trHeight w:val="232"/>
          <w:jc w:val="center"/>
        </w:trPr>
        <w:tc>
          <w:tcPr>
            <w:tcW w:w="10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ИЗВОЂЕЊЕ</w:t>
            </w: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МУЗИКЕ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 /самостално/уз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пева и свира по слуху и са нотног текста песме различитог садржаја и расположења;</w:t>
            </w:r>
          </w:p>
          <w:p w:rsidR="00110096" w:rsidRPr="00793D99" w:rsidRDefault="00110096" w:rsidP="00110096">
            <w:pPr>
              <w:numPr>
                <w:ilvl w:val="0"/>
                <w:numId w:val="8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 изражајне музичке елементе;</w:t>
            </w:r>
          </w:p>
          <w:p w:rsidR="00110096" w:rsidRPr="00793D99" w:rsidRDefault="00110096" w:rsidP="00110096">
            <w:pPr>
              <w:numPr>
                <w:ilvl w:val="0"/>
                <w:numId w:val="8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или уз помоћ одраслих користи предности дигитализације:</w:t>
            </w:r>
          </w:p>
          <w:p w:rsidR="00110096" w:rsidRPr="00793D99" w:rsidRDefault="00110096" w:rsidP="00110096">
            <w:pPr>
              <w:numPr>
                <w:ilvl w:val="0"/>
                <w:numId w:val="87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коментарише своје и туђе извођење музике;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пева и свира по слуху и са нотног текста песме различитог садржаја и расположења;</w:t>
            </w:r>
          </w:p>
          <w:p w:rsidR="00110096" w:rsidRPr="00793D99" w:rsidRDefault="00110096" w:rsidP="00110096">
            <w:pPr>
              <w:numPr>
                <w:ilvl w:val="0"/>
                <w:numId w:val="8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 изражајне музичке елементе;</w:t>
            </w:r>
          </w:p>
          <w:p w:rsidR="00110096" w:rsidRPr="00793D99" w:rsidRDefault="00110096" w:rsidP="00110096">
            <w:pPr>
              <w:numPr>
                <w:ilvl w:val="0"/>
                <w:numId w:val="8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или уз помоћ одраслих користи предности дигитализације:</w:t>
            </w:r>
          </w:p>
          <w:p w:rsidR="00110096" w:rsidRPr="00793D99" w:rsidRDefault="00110096" w:rsidP="00110096">
            <w:pPr>
              <w:numPr>
                <w:ilvl w:val="0"/>
                <w:numId w:val="88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коментарише своје и туђе извођење музике;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8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пева и свира по слуху и са нотног текста песме различитог садржаја и расположења;</w:t>
            </w:r>
          </w:p>
          <w:p w:rsidR="00110096" w:rsidRPr="00793D99" w:rsidRDefault="00110096" w:rsidP="00110096">
            <w:pPr>
              <w:numPr>
                <w:ilvl w:val="0"/>
                <w:numId w:val="8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 изражајне музичке елементе;</w:t>
            </w:r>
          </w:p>
          <w:p w:rsidR="00110096" w:rsidRPr="00793D99" w:rsidRDefault="00110096" w:rsidP="00110096">
            <w:pPr>
              <w:numPr>
                <w:ilvl w:val="0"/>
                <w:numId w:val="8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или уз помоћ одраслих користи предности дигитализације:</w:t>
            </w:r>
          </w:p>
          <w:p w:rsidR="00110096" w:rsidRPr="00793D99" w:rsidRDefault="00110096" w:rsidP="00110096">
            <w:pPr>
              <w:numPr>
                <w:ilvl w:val="0"/>
                <w:numId w:val="89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коментарише своје и туђе извођење музике;</w:t>
            </w:r>
          </w:p>
        </w:tc>
      </w:tr>
      <w:tr w:rsidR="00110096" w:rsidRPr="00793D99" w:rsidTr="00110C09">
        <w:trPr>
          <w:trHeight w:val="85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9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пева и свира по слуху и са нотног текста песме различитог садржаја и расположења;</w:t>
            </w:r>
          </w:p>
          <w:p w:rsidR="00110096" w:rsidRPr="00793D99" w:rsidRDefault="00110096" w:rsidP="00110096">
            <w:pPr>
              <w:numPr>
                <w:ilvl w:val="0"/>
                <w:numId w:val="9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примени изражајне музичке елементе;</w:t>
            </w:r>
          </w:p>
          <w:p w:rsidR="00110096" w:rsidRPr="00793D99" w:rsidRDefault="00110096" w:rsidP="00110096">
            <w:pPr>
              <w:numPr>
                <w:ilvl w:val="0"/>
                <w:numId w:val="9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самостално или уз помоћ одраслих користи предности дигитализације:</w:t>
            </w:r>
          </w:p>
          <w:p w:rsidR="00110096" w:rsidRPr="00793D99" w:rsidRDefault="00110096" w:rsidP="00110096">
            <w:pPr>
              <w:numPr>
                <w:ilvl w:val="0"/>
                <w:numId w:val="90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коментарише своје и туђе извођење музике;</w:t>
            </w:r>
          </w:p>
        </w:tc>
      </w:tr>
      <w:tr w:rsidR="00110096" w:rsidRPr="00793D99" w:rsidTr="00110C09">
        <w:trPr>
          <w:trHeight w:val="262"/>
          <w:jc w:val="center"/>
        </w:trPr>
        <w:tc>
          <w:tcPr>
            <w:tcW w:w="10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096" w:rsidRPr="00793D99" w:rsidRDefault="00110096" w:rsidP="00110C09">
            <w:pPr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Наставна тема: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МУЗИЧКО</w:t>
            </w:r>
            <w:r w:rsidRPr="00793D99">
              <w:rPr>
                <w:b/>
                <w:bCs/>
                <w:color w:val="000000"/>
                <w:sz w:val="22"/>
                <w:szCs w:val="22"/>
                <w:lang w:val="sr-Cyrl-RS" w:eastAsia="sr-Latn-RS"/>
              </w:rPr>
              <w:t xml:space="preserve"> </w:t>
            </w: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СТВАРАЛАШТВО</w:t>
            </w: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ОДЛИЧАН (5)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потпуности /самостално/уз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91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и изведе једноставну ритмичку и мелодијску пратњу;</w:t>
            </w:r>
          </w:p>
          <w:p w:rsidR="00110096" w:rsidRPr="00793D99" w:rsidRDefault="00110096" w:rsidP="00110096">
            <w:pPr>
              <w:numPr>
                <w:ilvl w:val="0"/>
                <w:numId w:val="91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музички одговор на музичко питање;</w:t>
            </w:r>
          </w:p>
          <w:p w:rsidR="00110096" w:rsidRPr="00793D99" w:rsidRDefault="00110096" w:rsidP="00110096">
            <w:pPr>
              <w:numPr>
                <w:ilvl w:val="0"/>
                <w:numId w:val="91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једноставну мелодију на краћи задати текст;</w:t>
            </w:r>
          </w:p>
          <w:p w:rsidR="00110096" w:rsidRPr="00793D99" w:rsidRDefault="00110096" w:rsidP="00110096">
            <w:pPr>
              <w:numPr>
                <w:ilvl w:val="0"/>
                <w:numId w:val="91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изабере одговарајући музички садржај (од понуђених) према литерарном садржају;</w:t>
            </w:r>
          </w:p>
          <w:p w:rsidR="00110096" w:rsidRPr="00793D99" w:rsidRDefault="00110096" w:rsidP="00110096">
            <w:pPr>
              <w:numPr>
                <w:ilvl w:val="0"/>
                <w:numId w:val="91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учествује у школским приредбама и манифестацијама.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ВРЛО ДОБАР (4)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великој мери, самостално, уз висок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92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и изведе једноставну ритмичку и мелодијску пратњу;</w:t>
            </w:r>
          </w:p>
          <w:p w:rsidR="00110096" w:rsidRPr="00793D99" w:rsidRDefault="00110096" w:rsidP="00110096">
            <w:pPr>
              <w:numPr>
                <w:ilvl w:val="0"/>
                <w:numId w:val="92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музички одговор на музичко питање;</w:t>
            </w:r>
          </w:p>
          <w:p w:rsidR="00110096" w:rsidRPr="00793D99" w:rsidRDefault="00110096" w:rsidP="00110096">
            <w:pPr>
              <w:numPr>
                <w:ilvl w:val="0"/>
                <w:numId w:val="92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једноставну мелодију на краћи задати текст;</w:t>
            </w:r>
          </w:p>
          <w:p w:rsidR="00110096" w:rsidRPr="00793D99" w:rsidRDefault="00110096" w:rsidP="00110096">
            <w:pPr>
              <w:numPr>
                <w:ilvl w:val="0"/>
                <w:numId w:val="92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изабере одговарајући музички садржај (од понуђених) према литерарном садржају;</w:t>
            </w:r>
          </w:p>
          <w:p w:rsidR="00110096" w:rsidRPr="00793D99" w:rsidRDefault="00110096" w:rsidP="00110096">
            <w:pPr>
              <w:numPr>
                <w:ilvl w:val="0"/>
                <w:numId w:val="92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учествује у школским приредбама и манифестацијама.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ДОБАР (3)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довољној мери самостално /уз повремену помоћ/показујући делимичан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93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и изведе једноставну ритмичку и мелодијску пратњу;</w:t>
            </w:r>
          </w:p>
          <w:p w:rsidR="00110096" w:rsidRPr="00793D99" w:rsidRDefault="00110096" w:rsidP="00110096">
            <w:pPr>
              <w:numPr>
                <w:ilvl w:val="0"/>
                <w:numId w:val="93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музички одговор на музичко питање;</w:t>
            </w:r>
          </w:p>
          <w:p w:rsidR="00110096" w:rsidRPr="00793D99" w:rsidRDefault="00110096" w:rsidP="00110096">
            <w:pPr>
              <w:numPr>
                <w:ilvl w:val="0"/>
                <w:numId w:val="93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једноставну мелодију на краћи задати текст;</w:t>
            </w:r>
          </w:p>
          <w:p w:rsidR="00110096" w:rsidRPr="00793D99" w:rsidRDefault="00110096" w:rsidP="00110096">
            <w:pPr>
              <w:numPr>
                <w:ilvl w:val="0"/>
                <w:numId w:val="93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изабере одговарајући музички садржај (од понуђених) према литерарном садржају;</w:t>
            </w:r>
          </w:p>
          <w:p w:rsidR="00110096" w:rsidRPr="00793D99" w:rsidRDefault="00110096" w:rsidP="00110096">
            <w:pPr>
              <w:numPr>
                <w:ilvl w:val="0"/>
                <w:numId w:val="93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учествује у школским приредбама и манифестацијама.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</w:tr>
      <w:tr w:rsidR="00110096" w:rsidRPr="00793D99" w:rsidTr="00110C09">
        <w:trPr>
          <w:trHeight w:val="8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  <w:p w:rsidR="00110096" w:rsidRPr="00793D99" w:rsidRDefault="00110096" w:rsidP="00110C09">
            <w:pPr>
              <w:jc w:val="center"/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ДОВОЉАН (2)</w:t>
            </w:r>
          </w:p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096" w:rsidRPr="00793D99" w:rsidRDefault="00110096" w:rsidP="00110C09">
            <w:pPr>
              <w:rPr>
                <w:sz w:val="22"/>
                <w:szCs w:val="22"/>
                <w:lang w:eastAsia="sr-Latn-RS"/>
              </w:rPr>
            </w:pPr>
            <w:r w:rsidRPr="00793D99">
              <w:rPr>
                <w:b/>
                <w:bCs/>
                <w:color w:val="000000"/>
                <w:sz w:val="22"/>
                <w:szCs w:val="22"/>
                <w:lang w:eastAsia="sr-Latn-RS"/>
              </w:rPr>
              <w:t>У мањој мери /уз већу помоћ/понекад самостално/показује мањи степен активности и ангажовања:</w:t>
            </w:r>
          </w:p>
          <w:p w:rsidR="00110096" w:rsidRPr="00793D99" w:rsidRDefault="00110096" w:rsidP="00110096">
            <w:pPr>
              <w:numPr>
                <w:ilvl w:val="0"/>
                <w:numId w:val="94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и изведе једноставну ритмичку и мелодијску пратњу;</w:t>
            </w:r>
          </w:p>
          <w:p w:rsidR="00110096" w:rsidRPr="00793D99" w:rsidRDefault="00110096" w:rsidP="00110096">
            <w:pPr>
              <w:numPr>
                <w:ilvl w:val="0"/>
                <w:numId w:val="94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музички одговор на музичко питање;</w:t>
            </w:r>
          </w:p>
          <w:p w:rsidR="00110096" w:rsidRPr="00793D99" w:rsidRDefault="00110096" w:rsidP="00110096">
            <w:pPr>
              <w:numPr>
                <w:ilvl w:val="0"/>
                <w:numId w:val="94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осмисли једноставну мелодију на краћи задати текст;</w:t>
            </w:r>
          </w:p>
          <w:p w:rsidR="00110096" w:rsidRPr="00793D99" w:rsidRDefault="00110096" w:rsidP="00110096">
            <w:pPr>
              <w:numPr>
                <w:ilvl w:val="0"/>
                <w:numId w:val="94"/>
              </w:numPr>
              <w:ind w:left="360" w:right="-2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изабере одговарајући музички садржај (од понуђених) према литерарном садржају;</w:t>
            </w:r>
          </w:p>
          <w:p w:rsidR="00110096" w:rsidRPr="00793D99" w:rsidRDefault="00110096" w:rsidP="00110096">
            <w:pPr>
              <w:numPr>
                <w:ilvl w:val="0"/>
                <w:numId w:val="94"/>
              </w:numPr>
              <w:ind w:left="360"/>
              <w:textAlignment w:val="baseline"/>
              <w:rPr>
                <w:color w:val="000000"/>
                <w:sz w:val="22"/>
                <w:szCs w:val="22"/>
                <w:lang w:eastAsia="sr-Latn-RS"/>
              </w:rPr>
            </w:pPr>
            <w:r w:rsidRPr="00793D99">
              <w:rPr>
                <w:color w:val="000000"/>
                <w:sz w:val="22"/>
                <w:szCs w:val="22"/>
                <w:lang w:eastAsia="sr-Latn-RS"/>
              </w:rPr>
              <w:t>учествује у школским приредбама и манифестацијама.</w:t>
            </w:r>
          </w:p>
        </w:tc>
      </w:tr>
    </w:tbl>
    <w:p w:rsidR="00110096" w:rsidRPr="00F13F33" w:rsidRDefault="00110096" w:rsidP="00110096">
      <w:pPr>
        <w:rPr>
          <w:lang w:val="sr-Cyrl-CS"/>
        </w:rPr>
      </w:pPr>
    </w:p>
    <w:p w:rsidR="00110096" w:rsidRDefault="00110096" w:rsidP="00110096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ЕНГЛЕСКИ ЈЕЗИК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 xml:space="preserve">Ученици </w:t>
      </w:r>
      <w:r>
        <w:rPr>
          <w:color w:val="000000"/>
          <w:sz w:val="22"/>
          <w:lang w:val="sr-Cyrl-RS"/>
        </w:rPr>
        <w:t xml:space="preserve">се </w:t>
      </w:r>
      <w:r>
        <w:rPr>
          <w:color w:val="000000"/>
          <w:sz w:val="22"/>
        </w:rPr>
        <w:t>оцењују</w:t>
      </w:r>
      <w:r w:rsidRPr="00F13F33">
        <w:rPr>
          <w:color w:val="000000"/>
          <w:sz w:val="22"/>
        </w:rPr>
        <w:t xml:space="preserve"> на следеће начине:</w:t>
      </w:r>
    </w:p>
    <w:p w:rsidR="00110096" w:rsidRPr="00F13F33" w:rsidRDefault="00110096" w:rsidP="00110096">
      <w:pPr>
        <w:rPr>
          <w:sz w:val="22"/>
        </w:rPr>
      </w:pPr>
      <w:r w:rsidRPr="00F13F33">
        <w:rPr>
          <w:b/>
          <w:bCs/>
          <w:color w:val="000000"/>
          <w:sz w:val="22"/>
        </w:rPr>
        <w:t>Бројчано оцењивање:</w:t>
      </w:r>
    </w:p>
    <w:p w:rsidR="00110096" w:rsidRPr="00F13F33" w:rsidRDefault="00110096" w:rsidP="00110096">
      <w:pPr>
        <w:rPr>
          <w:sz w:val="22"/>
        </w:rPr>
      </w:pPr>
    </w:p>
    <w:p w:rsidR="00110096" w:rsidRPr="00F13F33" w:rsidRDefault="00110096" w:rsidP="00110096">
      <w:pPr>
        <w:jc w:val="both"/>
        <w:rPr>
          <w:sz w:val="22"/>
        </w:rPr>
      </w:pPr>
      <w:r w:rsidRPr="00F13F33">
        <w:rPr>
          <w:color w:val="000000"/>
          <w:sz w:val="22"/>
        </w:rPr>
        <w:t>У току полугодишта ученик ће имати најмање 4 оцене на различитим проверама знања, од тога једну обавезно на усменој провери, а једна обавезно на писаној провери знања, и једну оцену на основу формативног оцењивања и активности на часу.</w:t>
      </w:r>
    </w:p>
    <w:p w:rsidR="00110096" w:rsidRPr="00F13F33" w:rsidRDefault="00110096" w:rsidP="00110096">
      <w:pPr>
        <w:rPr>
          <w:sz w:val="22"/>
        </w:rPr>
      </w:pPr>
    </w:p>
    <w:p w:rsidR="00110096" w:rsidRPr="00F13F33" w:rsidRDefault="00110096" w:rsidP="00110096">
      <w:pPr>
        <w:jc w:val="both"/>
        <w:rPr>
          <w:sz w:val="22"/>
        </w:rPr>
      </w:pPr>
      <w:r w:rsidRPr="00F13F33">
        <w:rPr>
          <w:b/>
          <w:bCs/>
          <w:color w:val="000000"/>
          <w:sz w:val="22"/>
        </w:rPr>
        <w:t>Писане провере</w:t>
      </w:r>
      <w:r w:rsidRPr="00F13F33">
        <w:rPr>
          <w:color w:val="000000"/>
          <w:sz w:val="22"/>
        </w:rPr>
        <w:t xml:space="preserve"> оцењују степен остварености исхода, напредовања и постигнућа ученика методом  писаних радова, и реализују се након сваке обрађене наставне области уз претходну најаву и изражавају однос између процента тачних одговора и одговарајуће оцене:</w:t>
      </w:r>
    </w:p>
    <w:p w:rsidR="00110096" w:rsidRPr="00F13F33" w:rsidRDefault="00110096" w:rsidP="00110096">
      <w:pPr>
        <w:rPr>
          <w:sz w:val="22"/>
        </w:rPr>
      </w:pP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 xml:space="preserve">86%-100% </w:t>
      </w:r>
      <w:r w:rsidRPr="00F13F33">
        <w:rPr>
          <w:color w:val="000000"/>
          <w:sz w:val="22"/>
        </w:rPr>
        <w:tab/>
        <w:t>оцена одличан (5)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 xml:space="preserve">71%-85% </w:t>
      </w:r>
      <w:r w:rsidRPr="00F13F33">
        <w:rPr>
          <w:color w:val="000000"/>
          <w:sz w:val="22"/>
        </w:rPr>
        <w:tab/>
        <w:t>оцена врло добар (4)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 xml:space="preserve">56%-70% </w:t>
      </w:r>
      <w:r w:rsidRPr="00F13F33">
        <w:rPr>
          <w:color w:val="000000"/>
          <w:sz w:val="22"/>
        </w:rPr>
        <w:tab/>
        <w:t>оцена добар (3)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>41%-55%</w:t>
      </w:r>
      <w:r w:rsidRPr="00F13F33">
        <w:rPr>
          <w:color w:val="000000"/>
          <w:sz w:val="22"/>
        </w:rPr>
        <w:tab/>
        <w:t xml:space="preserve"> оцена довољан (2)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 xml:space="preserve">испод 40% </w:t>
      </w:r>
      <w:r w:rsidRPr="00F13F33">
        <w:rPr>
          <w:color w:val="000000"/>
          <w:sz w:val="22"/>
        </w:rPr>
        <w:tab/>
        <w:t>оцена недовољан (1)</w:t>
      </w:r>
    </w:p>
    <w:p w:rsidR="00110096" w:rsidRPr="00F13F33" w:rsidRDefault="00110096" w:rsidP="00110096">
      <w:pPr>
        <w:rPr>
          <w:sz w:val="22"/>
        </w:rPr>
      </w:pPr>
    </w:p>
    <w:p w:rsidR="00110096" w:rsidRPr="00F13F33" w:rsidRDefault="00110096" w:rsidP="00110096">
      <w:pPr>
        <w:rPr>
          <w:sz w:val="22"/>
        </w:rPr>
      </w:pPr>
      <w:r w:rsidRPr="00F13F33">
        <w:rPr>
          <w:b/>
          <w:bCs/>
          <w:color w:val="000000"/>
          <w:sz w:val="22"/>
        </w:rPr>
        <w:t xml:space="preserve">Елементи формативног оцењивања </w:t>
      </w:r>
      <w:r w:rsidRPr="00F13F33">
        <w:rPr>
          <w:color w:val="000000"/>
          <w:sz w:val="22"/>
        </w:rPr>
        <w:t>( по правилу у педагошкој евиденвији):</w:t>
      </w:r>
    </w:p>
    <w:p w:rsidR="00110096" w:rsidRPr="00F13F33" w:rsidRDefault="00110096" w:rsidP="00110096">
      <w:pPr>
        <w:jc w:val="both"/>
        <w:rPr>
          <w:sz w:val="22"/>
        </w:rPr>
      </w:pPr>
      <w:r w:rsidRPr="00F13F33">
        <w:rPr>
          <w:color w:val="000000"/>
          <w:sz w:val="22"/>
        </w:rPr>
        <w:t>Усмени одговори, писмено изражавање, писани одговори, ангажовање ( степен развијености ученичке компетенције, активност на часу, успешно учествовање  и сарадња  у процесу учења и  различитим облицима рада са другим ученицима , израда плаката ), домаћи задаци, однос према раду,  самосталност у раду.  </w:t>
      </w:r>
    </w:p>
    <w:p w:rsidR="00110096" w:rsidRDefault="00110096" w:rsidP="00110096">
      <w:pPr>
        <w:rPr>
          <w:b/>
          <w:bCs/>
          <w:color w:val="000000"/>
          <w:sz w:val="22"/>
        </w:rPr>
      </w:pPr>
    </w:p>
    <w:p w:rsidR="00110096" w:rsidRPr="00F13F33" w:rsidRDefault="00110096" w:rsidP="00110096">
      <w:pPr>
        <w:rPr>
          <w:sz w:val="22"/>
        </w:rPr>
      </w:pPr>
      <w:r w:rsidRPr="00F13F33">
        <w:rPr>
          <w:b/>
          <w:bCs/>
          <w:color w:val="000000"/>
          <w:sz w:val="22"/>
        </w:rPr>
        <w:t>Домаћи задаци: </w:t>
      </w:r>
    </w:p>
    <w:p w:rsidR="00110096" w:rsidRPr="00F13F33" w:rsidRDefault="00110096" w:rsidP="00110096">
      <w:pPr>
        <w:jc w:val="both"/>
        <w:rPr>
          <w:sz w:val="22"/>
        </w:rPr>
      </w:pPr>
      <w:r w:rsidRPr="00F13F33">
        <w:rPr>
          <w:color w:val="000000"/>
          <w:sz w:val="22"/>
        </w:rPr>
        <w:t>Наставник прати да ли ученици раде домаће задатке и може бројчано оценити рад и труд приликом израде домаћих.  Бројана оцена као таква је елеменат формативне оцене приликом њеног заокруживања у сумативну. </w:t>
      </w:r>
    </w:p>
    <w:p w:rsidR="00110096" w:rsidRPr="00F13F33" w:rsidRDefault="00110096" w:rsidP="00110096">
      <w:pPr>
        <w:rPr>
          <w:sz w:val="22"/>
        </w:rPr>
      </w:pPr>
    </w:p>
    <w:p w:rsidR="00110096" w:rsidRPr="00F13F33" w:rsidRDefault="00110096" w:rsidP="00110096">
      <w:pPr>
        <w:rPr>
          <w:sz w:val="22"/>
        </w:rPr>
      </w:pPr>
      <w:r w:rsidRPr="00F13F33">
        <w:rPr>
          <w:b/>
          <w:bCs/>
          <w:color w:val="000000"/>
          <w:sz w:val="22"/>
        </w:rPr>
        <w:t>Оцена усменим путем</w:t>
      </w:r>
      <w:r w:rsidRPr="00F13F33">
        <w:rPr>
          <w:color w:val="000000"/>
          <w:sz w:val="22"/>
        </w:rPr>
        <w:t>: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 xml:space="preserve">Оцена </w:t>
      </w:r>
      <w:r w:rsidRPr="00F13F33">
        <w:rPr>
          <w:b/>
          <w:bCs/>
          <w:color w:val="000000"/>
          <w:sz w:val="22"/>
        </w:rPr>
        <w:t>одличан (5) 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>- У потпуности  разуме и самостално примењује научене речи и изразе, усменим и писаним путем. 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>- Течно и јасно чита и говори на енглеском језику.</w:t>
      </w:r>
    </w:p>
    <w:p w:rsidR="00110096" w:rsidRPr="00F13F33" w:rsidRDefault="00110096" w:rsidP="00110096">
      <w:pPr>
        <w:rPr>
          <w:sz w:val="22"/>
        </w:rPr>
      </w:pPr>
      <w:r w:rsidRPr="00F13F33">
        <w:rPr>
          <w:color w:val="000000"/>
          <w:sz w:val="22"/>
        </w:rPr>
        <w:t xml:space="preserve">- Учествује у дијалогу на задату тему  и даје повратну информацију уз разумевање контекста и ситуације тј. теме разговора.  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Разуме изражена осећања, расположења и интересовања.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Са лакоћом и једноставно описује породицу, школски контекст, хоби, интересовања и догађаје из свакодневног живота.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Показује интересовање током наставе и вољу да помогне другим ученицима.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Успешно учествује у различитим облицима рада.</w:t>
      </w:r>
    </w:p>
    <w:p w:rsidR="00110096" w:rsidRDefault="00110096" w:rsidP="00110096">
      <w:pPr>
        <w:pStyle w:val="NormalWeb"/>
        <w:spacing w:before="0" w:beforeAutospacing="0" w:after="0"/>
        <w:rPr>
          <w:color w:val="000000"/>
          <w:sz w:val="22"/>
        </w:rPr>
      </w:pP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 xml:space="preserve">Оцена </w:t>
      </w:r>
      <w:r w:rsidRPr="00F13F33">
        <w:rPr>
          <w:b/>
          <w:bCs/>
          <w:color w:val="000000"/>
          <w:sz w:val="22"/>
        </w:rPr>
        <w:t>врло добар (4)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У великој мери  разуме и користи  научене речи и изразе усменим и писаним путем.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Уз мању помоћ наставника повезује  научено,  изводи закључке и користи у дијалогу на задату тему.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Течно  и јасно чита на енглеском језику.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Разуме изражена осећања, расположења и интересовања али уз краће паузе даје повратну информацију  користећи једноставна језичка средства.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Сналази се у различитим облицима рада.</w:t>
      </w:r>
    </w:p>
    <w:p w:rsidR="00110096" w:rsidRDefault="00110096" w:rsidP="00110096">
      <w:pPr>
        <w:pStyle w:val="NormalWeb"/>
        <w:spacing w:before="0" w:beforeAutospacing="0" w:after="0"/>
        <w:rPr>
          <w:color w:val="000000"/>
          <w:sz w:val="22"/>
        </w:rPr>
      </w:pP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 xml:space="preserve">Оцена </w:t>
      </w:r>
      <w:r w:rsidRPr="00F13F33">
        <w:rPr>
          <w:b/>
          <w:bCs/>
          <w:color w:val="000000"/>
          <w:sz w:val="22"/>
        </w:rPr>
        <w:t>добар (3)</w:t>
      </w:r>
      <w:r w:rsidRPr="00F13F33">
        <w:rPr>
          <w:color w:val="000000"/>
          <w:sz w:val="22"/>
        </w:rPr>
        <w:t>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Ученик  углавном разуме научене речи и изразе  и користи уз мању помоћ наставника.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Разуме смисао једноставног  текста и главне информације у дијалогу али учествује  у активностима уз мању помоћ наставника.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Поставља једноставна питања на теме које одговарају његовим интересовањима.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Делимично обавља задатке у различитим облицима рада или уз додатно појашњење.</w:t>
      </w:r>
    </w:p>
    <w:p w:rsidR="00110096" w:rsidRDefault="00110096" w:rsidP="00110096">
      <w:pPr>
        <w:pStyle w:val="NormalWeb"/>
        <w:spacing w:before="0" w:beforeAutospacing="0" w:after="0"/>
        <w:rPr>
          <w:color w:val="000000"/>
          <w:sz w:val="22"/>
        </w:rPr>
      </w:pP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 xml:space="preserve">Оцена </w:t>
      </w:r>
      <w:r w:rsidRPr="00F13F33">
        <w:rPr>
          <w:b/>
          <w:bCs/>
          <w:color w:val="000000"/>
          <w:sz w:val="22"/>
        </w:rPr>
        <w:t>довољан (2)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Ученик препознаје  и разуме основне појмове, речи и једноставне изразе у разговетном и спором говору.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Уз већу помоћ наставника разуме кратке и једноставне дијалоге и делимично даје повратну информацију уз помоћ наставника.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Показује мањи степен активности и ангажовања.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Активан је на часу уз подстицај и помоћ наставника.</w:t>
      </w:r>
    </w:p>
    <w:p w:rsidR="00110096" w:rsidRDefault="00110096" w:rsidP="00110096">
      <w:pPr>
        <w:pStyle w:val="NormalWeb"/>
        <w:spacing w:before="0" w:beforeAutospacing="0" w:after="0"/>
        <w:rPr>
          <w:color w:val="000000"/>
          <w:sz w:val="22"/>
        </w:rPr>
      </w:pP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 xml:space="preserve">Оцена </w:t>
      </w:r>
      <w:r w:rsidRPr="00F13F33">
        <w:rPr>
          <w:b/>
          <w:bCs/>
          <w:color w:val="000000"/>
          <w:sz w:val="22"/>
        </w:rPr>
        <w:t>недовољан (1)</w:t>
      </w:r>
      <w:r w:rsidRPr="00F13F33">
        <w:rPr>
          <w:color w:val="000000"/>
          <w:sz w:val="22"/>
        </w:rPr>
        <w:t>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Ученик не  препознаје и не репродукује основне појмове и речи.  </w:t>
      </w:r>
    </w:p>
    <w:p w:rsidR="00110096" w:rsidRPr="00F13F33" w:rsidRDefault="00110096" w:rsidP="00110096">
      <w:pPr>
        <w:pStyle w:val="NormalWeb"/>
        <w:spacing w:before="0" w:beforeAutospacing="0" w:after="0"/>
        <w:rPr>
          <w:sz w:val="22"/>
        </w:rPr>
      </w:pPr>
      <w:r w:rsidRPr="00F13F33">
        <w:rPr>
          <w:color w:val="000000"/>
          <w:sz w:val="22"/>
        </w:rPr>
        <w:t>- Ни уз велику помоћ наставника не разуме најједноставније контексте, ситуације и упутства. </w:t>
      </w:r>
    </w:p>
    <w:p w:rsidR="00110096" w:rsidRDefault="00110096" w:rsidP="00110096">
      <w:pPr>
        <w:pStyle w:val="NormalWeb"/>
        <w:spacing w:before="0" w:beforeAutospacing="0" w:after="0"/>
        <w:rPr>
          <w:color w:val="000000"/>
          <w:sz w:val="22"/>
        </w:rPr>
      </w:pPr>
      <w:r w:rsidRPr="00F13F33">
        <w:rPr>
          <w:color w:val="000000"/>
          <w:sz w:val="22"/>
        </w:rPr>
        <w:t>- Не показује интересовање за ангажовање у различитим облицима рада</w:t>
      </w:r>
    </w:p>
    <w:p w:rsidR="00110096" w:rsidRDefault="00110096" w:rsidP="00110096">
      <w:pPr>
        <w:pStyle w:val="NormalWeb"/>
        <w:spacing w:before="0" w:beforeAutospacing="0" w:after="0"/>
        <w:rPr>
          <w:color w:val="000000"/>
          <w:sz w:val="22"/>
        </w:rPr>
      </w:pPr>
    </w:p>
    <w:p w:rsidR="00110096" w:rsidRDefault="00110096" w:rsidP="00110096">
      <w:pPr>
        <w:spacing w:line="341" w:lineRule="atLeast"/>
        <w:textAlignment w:val="top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 xml:space="preserve">ВЕРСКА НАСТАВА </w:t>
      </w:r>
    </w:p>
    <w:p w:rsidR="00110096" w:rsidRDefault="00110096" w:rsidP="00110096">
      <w:pPr>
        <w:jc w:val="both"/>
        <w:rPr>
          <w:sz w:val="22"/>
          <w:lang w:val="sr-Cyrl-RS"/>
        </w:rPr>
      </w:pPr>
    </w:p>
    <w:p w:rsidR="00110096" w:rsidRPr="00D7476F" w:rsidRDefault="00110096" w:rsidP="00110096">
      <w:pPr>
        <w:jc w:val="both"/>
        <w:rPr>
          <w:sz w:val="22"/>
          <w:lang w:val="sr-Cyrl-RS"/>
        </w:rPr>
      </w:pPr>
      <w:r w:rsidRPr="00D7476F">
        <w:rPr>
          <w:sz w:val="22"/>
          <w:lang w:val="sr-Cyrl-RS"/>
        </w:rPr>
        <w:t>Према Наставном програму за предмет Верска настава које је дала помесна православна Црква уз сагласност Министарства просвете РС „</w:t>
      </w:r>
      <w:r w:rsidRPr="00D7476F">
        <w:rPr>
          <w:sz w:val="22"/>
        </w:rPr>
        <w:t>Катихета (вероучитељ) би требало стално да има на</w:t>
      </w:r>
      <w:r w:rsidRPr="00D7476F">
        <w:rPr>
          <w:sz w:val="22"/>
          <w:lang w:val="sr-Cyrl-RS"/>
        </w:rPr>
        <w:t xml:space="preserve"> </w:t>
      </w:r>
      <w:r w:rsidRPr="00D7476F">
        <w:rPr>
          <w:sz w:val="22"/>
        </w:rPr>
        <w:t>уму да катихеза</w:t>
      </w:r>
      <w:r w:rsidRPr="00D7476F">
        <w:rPr>
          <w:sz w:val="22"/>
          <w:lang w:val="sr-Cyrl-RS"/>
        </w:rPr>
        <w:t xml:space="preserve"> (поучавање)</w:t>
      </w:r>
      <w:r w:rsidRPr="00D7476F">
        <w:rPr>
          <w:sz w:val="22"/>
        </w:rPr>
        <w:t xml:space="preserve"> не постоји ради гомилања информација („знања о вери“), већ као настојање да се учење и искуство Цркве </w:t>
      </w:r>
      <w:r w:rsidRPr="00D7476F">
        <w:rPr>
          <w:b/>
          <w:bCs/>
          <w:sz w:val="22"/>
        </w:rPr>
        <w:t>лично усвоје и спроведу у живот</w:t>
      </w:r>
      <w:r w:rsidRPr="00D7476F">
        <w:rPr>
          <w:sz w:val="22"/>
        </w:rPr>
        <w:t xml:space="preserve"> кроз слободно учешће у богослужбеном животу Цркве."</w:t>
      </w:r>
    </w:p>
    <w:p w:rsidR="00110096" w:rsidRPr="00D7476F" w:rsidRDefault="00110096" w:rsidP="00110096">
      <w:pPr>
        <w:jc w:val="both"/>
        <w:rPr>
          <w:sz w:val="22"/>
          <w:lang w:val="sr-Cyrl-RS"/>
        </w:rPr>
      </w:pPr>
      <w:r w:rsidRPr="00D7476F">
        <w:rPr>
          <w:sz w:val="22"/>
          <w:lang w:val="sr-Cyrl-RS"/>
        </w:rPr>
        <w:t>Стога смо на већу усвојили критеријум који произилази из претходног да је оцена у предмету Верска настава мотивишућег карактера и реализује се кркоз:</w:t>
      </w:r>
    </w:p>
    <w:p w:rsidR="00110096" w:rsidRPr="00D7476F" w:rsidRDefault="00110096" w:rsidP="00110096">
      <w:pPr>
        <w:pStyle w:val="ListParagraph"/>
        <w:numPr>
          <w:ilvl w:val="0"/>
          <w:numId w:val="95"/>
        </w:numPr>
        <w:spacing w:line="259" w:lineRule="auto"/>
        <w:contextualSpacing/>
        <w:jc w:val="both"/>
        <w:rPr>
          <w:sz w:val="22"/>
          <w:lang w:val="sr-Cyrl-RS"/>
        </w:rPr>
      </w:pPr>
      <w:r w:rsidRPr="00D7476F">
        <w:rPr>
          <w:sz w:val="22"/>
        </w:rPr>
        <w:t xml:space="preserve">усмено испитивање </w:t>
      </w:r>
    </w:p>
    <w:p w:rsidR="00110096" w:rsidRPr="00D7476F" w:rsidRDefault="00110096" w:rsidP="00110096">
      <w:pPr>
        <w:pStyle w:val="ListParagraph"/>
        <w:numPr>
          <w:ilvl w:val="0"/>
          <w:numId w:val="95"/>
        </w:numPr>
        <w:spacing w:line="259" w:lineRule="auto"/>
        <w:contextualSpacing/>
        <w:jc w:val="both"/>
        <w:rPr>
          <w:sz w:val="22"/>
          <w:lang w:val="sr-Cyrl-RS"/>
        </w:rPr>
      </w:pPr>
      <w:r w:rsidRPr="00D7476F">
        <w:rPr>
          <w:sz w:val="22"/>
        </w:rPr>
        <w:t xml:space="preserve"> писмено испитивање</w:t>
      </w:r>
      <w:r w:rsidRPr="00D7476F">
        <w:rPr>
          <w:sz w:val="22"/>
          <w:lang w:val="sr-Cyrl-RS"/>
        </w:rPr>
        <w:t xml:space="preserve"> (дечији радови, цртежи, израда асоцијација, рад у паровима (провера непознатих речи кроз игру „вешалица“, записивање садржаја часа...)</w:t>
      </w:r>
    </w:p>
    <w:p w:rsidR="00110096" w:rsidRDefault="00110096" w:rsidP="00110096">
      <w:pPr>
        <w:pStyle w:val="ListParagraph"/>
        <w:numPr>
          <w:ilvl w:val="0"/>
          <w:numId w:val="95"/>
        </w:numPr>
        <w:spacing w:line="259" w:lineRule="auto"/>
        <w:contextualSpacing/>
        <w:jc w:val="both"/>
        <w:rPr>
          <w:lang w:val="sr-Cyrl-RS"/>
        </w:rPr>
      </w:pPr>
      <w:r w:rsidRPr="00D7476F">
        <w:rPr>
          <w:sz w:val="22"/>
        </w:rPr>
        <w:t>посматрање понашања ученика</w:t>
      </w:r>
      <w:r w:rsidRPr="00D7476F">
        <w:rPr>
          <w:sz w:val="22"/>
          <w:lang w:val="sr-Cyrl-RS"/>
        </w:rPr>
        <w:t>.</w:t>
      </w:r>
    </w:p>
    <w:p w:rsidR="00110096" w:rsidRPr="00376F1C" w:rsidRDefault="00110096" w:rsidP="00110096">
      <w:pPr>
        <w:spacing w:line="341" w:lineRule="atLeast"/>
        <w:textAlignment w:val="top"/>
        <w:rPr>
          <w:color w:val="454545"/>
          <w:sz w:val="22"/>
          <w:szCs w:val="22"/>
        </w:rPr>
      </w:pPr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ГРАЂАНСКО ВАСПИТАЊЕ</w:t>
      </w:r>
      <w:r w:rsidRPr="00376F1C">
        <w:rPr>
          <w:color w:val="000000"/>
          <w:sz w:val="22"/>
          <w:szCs w:val="22"/>
          <w:bdr w:val="none" w:sz="0" w:space="0" w:color="auto" w:frame="1"/>
        </w:rPr>
        <w:br/>
        <w:t> -Описну оцену</w:t>
      </w:r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задовољава </w:t>
      </w:r>
      <w:r w:rsidRPr="00376F1C">
        <w:rPr>
          <w:color w:val="000000"/>
          <w:sz w:val="22"/>
          <w:szCs w:val="22"/>
          <w:bdr w:val="none" w:sz="0" w:space="0" w:color="auto" w:frame="1"/>
        </w:rPr>
        <w:t>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постигнућа, уз значајну помоћ наставника и ангажовање ученика.</w:t>
      </w:r>
      <w:r w:rsidRPr="00376F1C">
        <w:rPr>
          <w:color w:val="000000"/>
          <w:sz w:val="22"/>
          <w:szCs w:val="22"/>
          <w:bdr w:val="none" w:sz="0" w:space="0" w:color="auto" w:frame="1"/>
        </w:rPr>
        <w:br/>
        <w:t>-Описну оцену</w:t>
      </w:r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добар </w:t>
      </w:r>
      <w:r w:rsidRPr="00376F1C">
        <w:rPr>
          <w:color w:val="000000"/>
          <w:sz w:val="22"/>
          <w:szCs w:val="22"/>
          <w:bdr w:val="none" w:sz="0" w:space="0" w:color="auto" w:frame="1"/>
        </w:rPr>
        <w:t>добија ученик који остварује напредак у савладавању захтева који су одређени индивидуалним образовним планом и прилагођеним стандардима постигнућа, уз ангажовање ученика и помоћ наставника.</w:t>
      </w:r>
      <w:r w:rsidRPr="00376F1C">
        <w:rPr>
          <w:color w:val="000000"/>
          <w:sz w:val="22"/>
          <w:szCs w:val="22"/>
          <w:bdr w:val="none" w:sz="0" w:space="0" w:color="auto" w:frame="1"/>
        </w:rPr>
        <w:br/>
        <w:t>-Описну оцену</w:t>
      </w:r>
      <w:r w:rsidRPr="00376F1C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истиче се </w:t>
      </w:r>
      <w:r w:rsidRPr="00376F1C">
        <w:rPr>
          <w:color w:val="000000"/>
          <w:sz w:val="22"/>
          <w:szCs w:val="22"/>
          <w:bdr w:val="none" w:sz="0" w:space="0" w:color="auto" w:frame="1"/>
        </w:rPr>
        <w:t xml:space="preserve">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</w:t>
      </w:r>
      <w:r>
        <w:rPr>
          <w:color w:val="000000"/>
          <w:sz w:val="22"/>
          <w:szCs w:val="22"/>
          <w:bdr w:val="none" w:sz="0" w:space="0" w:color="auto" w:frame="1"/>
        </w:rPr>
        <w:t>веома висок степен ангажовања.</w:t>
      </w:r>
      <w:r>
        <w:rPr>
          <w:color w:val="000000"/>
          <w:sz w:val="22"/>
          <w:szCs w:val="22"/>
          <w:bdr w:val="none" w:sz="0" w:space="0" w:color="auto" w:frame="1"/>
        </w:rPr>
        <w:br/>
      </w:r>
      <w:r w:rsidRPr="00376F1C">
        <w:rPr>
          <w:color w:val="000000"/>
          <w:sz w:val="22"/>
          <w:szCs w:val="22"/>
          <w:bdr w:val="none" w:sz="0" w:space="0" w:color="auto" w:frame="1"/>
        </w:rPr>
        <w:t>Исходи су планирани индивидуалним образовним планом.</w:t>
      </w: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r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TimesTenLTStd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NEDE B+ 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T E 1 BF 9 B 4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EB2"/>
    <w:multiLevelType w:val="multilevel"/>
    <w:tmpl w:val="B0D8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77CF4"/>
    <w:multiLevelType w:val="multilevel"/>
    <w:tmpl w:val="C2E0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174F4"/>
    <w:multiLevelType w:val="multilevel"/>
    <w:tmpl w:val="1FD8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712F5"/>
    <w:multiLevelType w:val="multilevel"/>
    <w:tmpl w:val="D36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C2D67"/>
    <w:multiLevelType w:val="multilevel"/>
    <w:tmpl w:val="24B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1EA0"/>
    <w:multiLevelType w:val="multilevel"/>
    <w:tmpl w:val="35B8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E9535D"/>
    <w:multiLevelType w:val="multilevel"/>
    <w:tmpl w:val="C57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880DA9"/>
    <w:multiLevelType w:val="multilevel"/>
    <w:tmpl w:val="6548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17435A"/>
    <w:multiLevelType w:val="multilevel"/>
    <w:tmpl w:val="28CA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3E3E7E"/>
    <w:multiLevelType w:val="multilevel"/>
    <w:tmpl w:val="46E2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44ADC"/>
    <w:multiLevelType w:val="multilevel"/>
    <w:tmpl w:val="43C0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501F48"/>
    <w:multiLevelType w:val="multilevel"/>
    <w:tmpl w:val="7EE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8928A4"/>
    <w:multiLevelType w:val="multilevel"/>
    <w:tmpl w:val="BBE8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C71750"/>
    <w:multiLevelType w:val="multilevel"/>
    <w:tmpl w:val="2E4E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0856F7"/>
    <w:multiLevelType w:val="multilevel"/>
    <w:tmpl w:val="188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E44D88"/>
    <w:multiLevelType w:val="multilevel"/>
    <w:tmpl w:val="261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140FFC"/>
    <w:multiLevelType w:val="multilevel"/>
    <w:tmpl w:val="E60E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2C68B4"/>
    <w:multiLevelType w:val="multilevel"/>
    <w:tmpl w:val="27C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F02557"/>
    <w:multiLevelType w:val="multilevel"/>
    <w:tmpl w:val="69BC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314A37"/>
    <w:multiLevelType w:val="multilevel"/>
    <w:tmpl w:val="D75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4418FD"/>
    <w:multiLevelType w:val="multilevel"/>
    <w:tmpl w:val="A0C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480F39"/>
    <w:multiLevelType w:val="multilevel"/>
    <w:tmpl w:val="7174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A16007"/>
    <w:multiLevelType w:val="multilevel"/>
    <w:tmpl w:val="5D0E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560133"/>
    <w:multiLevelType w:val="multilevel"/>
    <w:tmpl w:val="78E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09589A"/>
    <w:multiLevelType w:val="multilevel"/>
    <w:tmpl w:val="C16C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003131"/>
    <w:multiLevelType w:val="multilevel"/>
    <w:tmpl w:val="B23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5B71FE3"/>
    <w:multiLevelType w:val="multilevel"/>
    <w:tmpl w:val="20B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6BF338D"/>
    <w:multiLevelType w:val="multilevel"/>
    <w:tmpl w:val="AFA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42596E"/>
    <w:multiLevelType w:val="hybridMultilevel"/>
    <w:tmpl w:val="B0B0DEB8"/>
    <w:lvl w:ilvl="0" w:tplc="FCC22E82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9">
    <w:nsid w:val="27E06FE7"/>
    <w:multiLevelType w:val="multilevel"/>
    <w:tmpl w:val="9104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8602B10"/>
    <w:multiLevelType w:val="multilevel"/>
    <w:tmpl w:val="7AF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90264A2"/>
    <w:multiLevelType w:val="multilevel"/>
    <w:tmpl w:val="D628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9A302B9"/>
    <w:multiLevelType w:val="multilevel"/>
    <w:tmpl w:val="E42C2D9C"/>
    <w:styleLink w:val="WWNum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2B175711"/>
    <w:multiLevelType w:val="multilevel"/>
    <w:tmpl w:val="BCAE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CDA5CE8"/>
    <w:multiLevelType w:val="multilevel"/>
    <w:tmpl w:val="161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D90389A"/>
    <w:multiLevelType w:val="multilevel"/>
    <w:tmpl w:val="4F22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E693F05"/>
    <w:multiLevelType w:val="hybridMultilevel"/>
    <w:tmpl w:val="AEBE4FC0"/>
    <w:lvl w:ilvl="0" w:tplc="0400F20E">
      <w:numFmt w:val="bullet"/>
      <w:pStyle w:val="NNRAZNOIDEN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E967A50"/>
    <w:multiLevelType w:val="multilevel"/>
    <w:tmpl w:val="59F2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FDE1257"/>
    <w:multiLevelType w:val="multilevel"/>
    <w:tmpl w:val="8D6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0514504"/>
    <w:multiLevelType w:val="multilevel"/>
    <w:tmpl w:val="B72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903D66"/>
    <w:multiLevelType w:val="multilevel"/>
    <w:tmpl w:val="7702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E332C2"/>
    <w:multiLevelType w:val="multilevel"/>
    <w:tmpl w:val="0C36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13F771D"/>
    <w:multiLevelType w:val="multilevel"/>
    <w:tmpl w:val="CB4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62282E"/>
    <w:multiLevelType w:val="multilevel"/>
    <w:tmpl w:val="2C0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CC7285"/>
    <w:multiLevelType w:val="multilevel"/>
    <w:tmpl w:val="73E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3C42105"/>
    <w:multiLevelType w:val="multilevel"/>
    <w:tmpl w:val="DCA2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45448E7"/>
    <w:multiLevelType w:val="multilevel"/>
    <w:tmpl w:val="FDBA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FB1ED6"/>
    <w:multiLevelType w:val="multilevel"/>
    <w:tmpl w:val="517A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6D846B8"/>
    <w:multiLevelType w:val="multilevel"/>
    <w:tmpl w:val="9BC6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341680"/>
    <w:multiLevelType w:val="multilevel"/>
    <w:tmpl w:val="CE3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0B47DB"/>
    <w:multiLevelType w:val="multilevel"/>
    <w:tmpl w:val="D9F0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0B24AE"/>
    <w:multiLevelType w:val="multilevel"/>
    <w:tmpl w:val="A00A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18F520E"/>
    <w:multiLevelType w:val="multilevel"/>
    <w:tmpl w:val="6A5E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2655CCA"/>
    <w:multiLevelType w:val="multilevel"/>
    <w:tmpl w:val="11AE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782FF3"/>
    <w:multiLevelType w:val="multilevel"/>
    <w:tmpl w:val="8CE4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50B796C"/>
    <w:multiLevelType w:val="multilevel"/>
    <w:tmpl w:val="040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7AA7D14"/>
    <w:multiLevelType w:val="multilevel"/>
    <w:tmpl w:val="8E2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9020943"/>
    <w:multiLevelType w:val="multilevel"/>
    <w:tmpl w:val="F62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977279A"/>
    <w:multiLevelType w:val="multilevel"/>
    <w:tmpl w:val="F3D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97A0DF9"/>
    <w:multiLevelType w:val="multilevel"/>
    <w:tmpl w:val="75C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98D69E1"/>
    <w:multiLevelType w:val="multilevel"/>
    <w:tmpl w:val="37B4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E17965"/>
    <w:multiLevelType w:val="multilevel"/>
    <w:tmpl w:val="BDA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A6427AB"/>
    <w:multiLevelType w:val="multilevel"/>
    <w:tmpl w:val="08DA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E5D0608"/>
    <w:multiLevelType w:val="multilevel"/>
    <w:tmpl w:val="0FBE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0DC3EFA"/>
    <w:multiLevelType w:val="multilevel"/>
    <w:tmpl w:val="82C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25E1847"/>
    <w:multiLevelType w:val="multilevel"/>
    <w:tmpl w:val="39CE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5002FB9"/>
    <w:multiLevelType w:val="multilevel"/>
    <w:tmpl w:val="EB76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59A3FCA"/>
    <w:multiLevelType w:val="multilevel"/>
    <w:tmpl w:val="F63A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5F43571"/>
    <w:multiLevelType w:val="multilevel"/>
    <w:tmpl w:val="E70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6716AB1"/>
    <w:multiLevelType w:val="multilevel"/>
    <w:tmpl w:val="BCB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6EF62E3"/>
    <w:multiLevelType w:val="multilevel"/>
    <w:tmpl w:val="B5B6908A"/>
    <w:styleLink w:val="WWNum7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nsid w:val="584E0001"/>
    <w:multiLevelType w:val="multilevel"/>
    <w:tmpl w:val="918AEA56"/>
    <w:styleLink w:val="WWNum9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nsid w:val="58E33A21"/>
    <w:multiLevelType w:val="multilevel"/>
    <w:tmpl w:val="7282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91F4975"/>
    <w:multiLevelType w:val="multilevel"/>
    <w:tmpl w:val="BDD4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9445EBB"/>
    <w:multiLevelType w:val="multilevel"/>
    <w:tmpl w:val="1062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A34479D"/>
    <w:multiLevelType w:val="multilevel"/>
    <w:tmpl w:val="3E14F090"/>
    <w:styleLink w:val="WWNum1"/>
    <w:lvl w:ilvl="0"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/>
        <w:b/>
        <w:color w:val="00000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nsid w:val="5B034CF8"/>
    <w:multiLevelType w:val="multilevel"/>
    <w:tmpl w:val="01C0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C7B1572"/>
    <w:multiLevelType w:val="multilevel"/>
    <w:tmpl w:val="B916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F910A4B"/>
    <w:multiLevelType w:val="multilevel"/>
    <w:tmpl w:val="057A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E50F82"/>
    <w:multiLevelType w:val="multilevel"/>
    <w:tmpl w:val="6180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485937"/>
    <w:multiLevelType w:val="multilevel"/>
    <w:tmpl w:val="BD5A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16061B9"/>
    <w:multiLevelType w:val="multilevel"/>
    <w:tmpl w:val="8BB2BAD8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>
    <w:nsid w:val="62830B5F"/>
    <w:multiLevelType w:val="multilevel"/>
    <w:tmpl w:val="D526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66E4CFC"/>
    <w:multiLevelType w:val="multilevel"/>
    <w:tmpl w:val="689A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7810860"/>
    <w:multiLevelType w:val="multilevel"/>
    <w:tmpl w:val="01B2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A60B3A"/>
    <w:multiLevelType w:val="multilevel"/>
    <w:tmpl w:val="D09E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87B12D9"/>
    <w:multiLevelType w:val="multilevel"/>
    <w:tmpl w:val="63F6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9C278DC"/>
    <w:multiLevelType w:val="multilevel"/>
    <w:tmpl w:val="E28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B9A4A04"/>
    <w:multiLevelType w:val="multilevel"/>
    <w:tmpl w:val="98B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F514795"/>
    <w:multiLevelType w:val="multilevel"/>
    <w:tmpl w:val="A9C8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03503D6"/>
    <w:multiLevelType w:val="multilevel"/>
    <w:tmpl w:val="98E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5336B20"/>
    <w:multiLevelType w:val="multilevel"/>
    <w:tmpl w:val="E330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72B6D54"/>
    <w:multiLevelType w:val="multilevel"/>
    <w:tmpl w:val="F4AE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C5B103B"/>
    <w:multiLevelType w:val="multilevel"/>
    <w:tmpl w:val="BB2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CC32115"/>
    <w:multiLevelType w:val="multilevel"/>
    <w:tmpl w:val="942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1"/>
  </w:num>
  <w:num w:numId="3">
    <w:abstractNumId w:val="32"/>
  </w:num>
  <w:num w:numId="4">
    <w:abstractNumId w:val="70"/>
  </w:num>
  <w:num w:numId="5">
    <w:abstractNumId w:val="71"/>
  </w:num>
  <w:num w:numId="6">
    <w:abstractNumId w:val="75"/>
  </w:num>
  <w:num w:numId="7">
    <w:abstractNumId w:val="41"/>
  </w:num>
  <w:num w:numId="8">
    <w:abstractNumId w:val="92"/>
  </w:num>
  <w:num w:numId="9">
    <w:abstractNumId w:val="10"/>
  </w:num>
  <w:num w:numId="10">
    <w:abstractNumId w:val="3"/>
  </w:num>
  <w:num w:numId="11">
    <w:abstractNumId w:val="85"/>
  </w:num>
  <w:num w:numId="12">
    <w:abstractNumId w:val="24"/>
  </w:num>
  <w:num w:numId="13">
    <w:abstractNumId w:val="48"/>
  </w:num>
  <w:num w:numId="14">
    <w:abstractNumId w:val="16"/>
  </w:num>
  <w:num w:numId="15">
    <w:abstractNumId w:val="74"/>
  </w:num>
  <w:num w:numId="16">
    <w:abstractNumId w:val="77"/>
  </w:num>
  <w:num w:numId="17">
    <w:abstractNumId w:val="21"/>
  </w:num>
  <w:num w:numId="18">
    <w:abstractNumId w:val="17"/>
  </w:num>
  <w:num w:numId="19">
    <w:abstractNumId w:val="37"/>
  </w:num>
  <w:num w:numId="20">
    <w:abstractNumId w:val="93"/>
  </w:num>
  <w:num w:numId="21">
    <w:abstractNumId w:val="11"/>
  </w:num>
  <w:num w:numId="22">
    <w:abstractNumId w:val="62"/>
  </w:num>
  <w:num w:numId="23">
    <w:abstractNumId w:val="58"/>
  </w:num>
  <w:num w:numId="24">
    <w:abstractNumId w:val="15"/>
  </w:num>
  <w:num w:numId="25">
    <w:abstractNumId w:val="86"/>
  </w:num>
  <w:num w:numId="26">
    <w:abstractNumId w:val="89"/>
  </w:num>
  <w:num w:numId="27">
    <w:abstractNumId w:val="35"/>
  </w:num>
  <w:num w:numId="28">
    <w:abstractNumId w:val="80"/>
  </w:num>
  <w:num w:numId="29">
    <w:abstractNumId w:val="27"/>
  </w:num>
  <w:num w:numId="30">
    <w:abstractNumId w:val="19"/>
  </w:num>
  <w:num w:numId="31">
    <w:abstractNumId w:val="14"/>
  </w:num>
  <w:num w:numId="32">
    <w:abstractNumId w:val="65"/>
  </w:num>
  <w:num w:numId="33">
    <w:abstractNumId w:val="6"/>
  </w:num>
  <w:num w:numId="34">
    <w:abstractNumId w:val="60"/>
  </w:num>
  <w:num w:numId="35">
    <w:abstractNumId w:val="8"/>
  </w:num>
  <w:num w:numId="36">
    <w:abstractNumId w:val="76"/>
  </w:num>
  <w:num w:numId="37">
    <w:abstractNumId w:val="63"/>
  </w:num>
  <w:num w:numId="38">
    <w:abstractNumId w:val="87"/>
  </w:num>
  <w:num w:numId="39">
    <w:abstractNumId w:val="4"/>
  </w:num>
  <w:num w:numId="40">
    <w:abstractNumId w:val="72"/>
  </w:num>
  <w:num w:numId="41">
    <w:abstractNumId w:val="56"/>
  </w:num>
  <w:num w:numId="42">
    <w:abstractNumId w:val="83"/>
  </w:num>
  <w:num w:numId="43">
    <w:abstractNumId w:val="47"/>
  </w:num>
  <w:num w:numId="44">
    <w:abstractNumId w:val="20"/>
  </w:num>
  <w:num w:numId="45">
    <w:abstractNumId w:val="40"/>
  </w:num>
  <w:num w:numId="46">
    <w:abstractNumId w:val="50"/>
  </w:num>
  <w:num w:numId="47">
    <w:abstractNumId w:val="90"/>
  </w:num>
  <w:num w:numId="48">
    <w:abstractNumId w:val="7"/>
  </w:num>
  <w:num w:numId="49">
    <w:abstractNumId w:val="88"/>
  </w:num>
  <w:num w:numId="50">
    <w:abstractNumId w:val="61"/>
  </w:num>
  <w:num w:numId="51">
    <w:abstractNumId w:val="31"/>
  </w:num>
  <w:num w:numId="52">
    <w:abstractNumId w:val="42"/>
  </w:num>
  <w:num w:numId="53">
    <w:abstractNumId w:val="25"/>
  </w:num>
  <w:num w:numId="54">
    <w:abstractNumId w:val="18"/>
  </w:num>
  <w:num w:numId="55">
    <w:abstractNumId w:val="91"/>
  </w:num>
  <w:num w:numId="56">
    <w:abstractNumId w:val="59"/>
  </w:num>
  <w:num w:numId="57">
    <w:abstractNumId w:val="5"/>
  </w:num>
  <w:num w:numId="58">
    <w:abstractNumId w:val="44"/>
  </w:num>
  <w:num w:numId="59">
    <w:abstractNumId w:val="67"/>
  </w:num>
  <w:num w:numId="60">
    <w:abstractNumId w:val="94"/>
  </w:num>
  <w:num w:numId="61">
    <w:abstractNumId w:val="45"/>
  </w:num>
  <w:num w:numId="62">
    <w:abstractNumId w:val="68"/>
  </w:num>
  <w:num w:numId="63">
    <w:abstractNumId w:val="0"/>
  </w:num>
  <w:num w:numId="64">
    <w:abstractNumId w:val="46"/>
  </w:num>
  <w:num w:numId="65">
    <w:abstractNumId w:val="38"/>
  </w:num>
  <w:num w:numId="66">
    <w:abstractNumId w:val="2"/>
  </w:num>
  <w:num w:numId="67">
    <w:abstractNumId w:val="69"/>
  </w:num>
  <w:num w:numId="68">
    <w:abstractNumId w:val="34"/>
  </w:num>
  <w:num w:numId="69">
    <w:abstractNumId w:val="30"/>
  </w:num>
  <w:num w:numId="70">
    <w:abstractNumId w:val="13"/>
  </w:num>
  <w:num w:numId="71">
    <w:abstractNumId w:val="79"/>
  </w:num>
  <w:num w:numId="72">
    <w:abstractNumId w:val="66"/>
  </w:num>
  <w:num w:numId="73">
    <w:abstractNumId w:val="29"/>
  </w:num>
  <w:num w:numId="74">
    <w:abstractNumId w:val="43"/>
  </w:num>
  <w:num w:numId="75">
    <w:abstractNumId w:val="52"/>
  </w:num>
  <w:num w:numId="76">
    <w:abstractNumId w:val="12"/>
  </w:num>
  <w:num w:numId="77">
    <w:abstractNumId w:val="78"/>
  </w:num>
  <w:num w:numId="78">
    <w:abstractNumId w:val="64"/>
  </w:num>
  <w:num w:numId="79">
    <w:abstractNumId w:val="84"/>
  </w:num>
  <w:num w:numId="80">
    <w:abstractNumId w:val="55"/>
  </w:num>
  <w:num w:numId="81">
    <w:abstractNumId w:val="22"/>
  </w:num>
  <w:num w:numId="82">
    <w:abstractNumId w:val="39"/>
  </w:num>
  <w:num w:numId="83">
    <w:abstractNumId w:val="53"/>
  </w:num>
  <w:num w:numId="84">
    <w:abstractNumId w:val="26"/>
  </w:num>
  <w:num w:numId="85">
    <w:abstractNumId w:val="51"/>
  </w:num>
  <w:num w:numId="86">
    <w:abstractNumId w:val="82"/>
  </w:num>
  <w:num w:numId="87">
    <w:abstractNumId w:val="54"/>
  </w:num>
  <w:num w:numId="88">
    <w:abstractNumId w:val="23"/>
  </w:num>
  <w:num w:numId="89">
    <w:abstractNumId w:val="73"/>
  </w:num>
  <w:num w:numId="90">
    <w:abstractNumId w:val="49"/>
  </w:num>
  <w:num w:numId="91">
    <w:abstractNumId w:val="1"/>
  </w:num>
  <w:num w:numId="92">
    <w:abstractNumId w:val="57"/>
  </w:num>
  <w:num w:numId="93">
    <w:abstractNumId w:val="33"/>
  </w:num>
  <w:num w:numId="94">
    <w:abstractNumId w:val="9"/>
  </w:num>
  <w:num w:numId="95">
    <w:abstractNumId w:val="2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7E"/>
    <w:rsid w:val="0000357E"/>
    <w:rsid w:val="00110096"/>
    <w:rsid w:val="00672576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E820-B1E0-42B9-83B9-9810B4F4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096"/>
    <w:pPr>
      <w:keepNext/>
      <w:jc w:val="center"/>
      <w:outlineLvl w:val="0"/>
    </w:pPr>
    <w:rPr>
      <w:b/>
      <w:sz w:val="28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09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0096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0096"/>
    <w:pPr>
      <w:keepNext/>
      <w:spacing w:before="240" w:after="6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100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100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1009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09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09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096"/>
    <w:rPr>
      <w:rFonts w:ascii="Times New Roman" w:eastAsia="Times New Roman" w:hAnsi="Times New Roman" w:cs="Times New Roman"/>
      <w:b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110096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10096"/>
    <w:rPr>
      <w:rFonts w:ascii="Times New Roman" w:eastAsiaTheme="majorEastAsia" w:hAnsi="Times New Roman" w:cstheme="majorBidi"/>
      <w:b/>
      <w:bCs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10096"/>
    <w:rPr>
      <w:rFonts w:ascii="Times New Roman" w:eastAsia="Times New Roman" w:hAnsi="Times New Roman" w:cs="Times New Roman"/>
      <w:b/>
      <w:bCs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1009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100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1100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09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096"/>
    <w:rPr>
      <w:rFonts w:asciiTheme="majorHAnsi" w:eastAsiaTheme="majorEastAsia" w:hAnsiTheme="majorHAnsi" w:cstheme="majorBidi"/>
      <w:lang w:val="en-US"/>
    </w:rPr>
  </w:style>
  <w:style w:type="paragraph" w:styleId="NoSpacing">
    <w:name w:val="No Spacing"/>
    <w:link w:val="NoSpacingChar"/>
    <w:qFormat/>
    <w:rsid w:val="0011009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110096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qFormat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10096"/>
    <w:pPr>
      <w:jc w:val="center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11009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1100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0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10096"/>
  </w:style>
  <w:style w:type="paragraph" w:styleId="DocumentMap">
    <w:name w:val="Document Map"/>
    <w:basedOn w:val="Normal"/>
    <w:link w:val="DocumentMapChar"/>
    <w:semiHidden/>
    <w:rsid w:val="001100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10096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odyText2">
    <w:name w:val="Body Text 2"/>
    <w:basedOn w:val="Normal"/>
    <w:link w:val="BodyText2Char"/>
    <w:qFormat/>
    <w:rsid w:val="001100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qFormat/>
    <w:rsid w:val="001100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110096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0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10096"/>
    <w:pPr>
      <w:ind w:left="708"/>
    </w:pPr>
  </w:style>
  <w:style w:type="table" w:styleId="TableClassic1">
    <w:name w:val="Table Classic 1"/>
    <w:basedOn w:val="TableNormal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NRAZNOIDENT">
    <w:name w:val="NN RAZ NO IDENT"/>
    <w:basedOn w:val="Normal"/>
    <w:rsid w:val="00110096"/>
    <w:pPr>
      <w:numPr>
        <w:numId w:val="1"/>
      </w:numPr>
      <w:tabs>
        <w:tab w:val="clear" w:pos="360"/>
        <w:tab w:val="left" w:pos="170"/>
        <w:tab w:val="num" w:pos="720"/>
      </w:tabs>
    </w:pPr>
    <w:rPr>
      <w:rFonts w:ascii="Verdana" w:hAnsi="Verdana"/>
      <w:noProof/>
      <w:sz w:val="18"/>
      <w:szCs w:val="20"/>
      <w:lang w:val="sr-Cyrl-CS"/>
    </w:rPr>
  </w:style>
  <w:style w:type="paragraph" w:styleId="NormalWeb">
    <w:name w:val="Normal (Web)"/>
    <w:basedOn w:val="Normal"/>
    <w:uiPriority w:val="99"/>
    <w:qFormat/>
    <w:rsid w:val="00110096"/>
    <w:pPr>
      <w:spacing w:before="100" w:beforeAutospacing="1" w:after="119"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unhideWhenUsed/>
    <w:rsid w:val="00110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0096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nhideWhenUsed/>
    <w:rsid w:val="00110096"/>
    <w:pPr>
      <w:jc w:val="both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0096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10096"/>
    <w:rPr>
      <w:vertAlign w:val="superscript"/>
    </w:rPr>
  </w:style>
  <w:style w:type="character" w:customStyle="1" w:styleId="apple-converted-space">
    <w:name w:val="apple-converted-space"/>
    <w:rsid w:val="00110096"/>
  </w:style>
  <w:style w:type="paragraph" w:customStyle="1" w:styleId="Standard">
    <w:name w:val="Standard"/>
    <w:qFormat/>
    <w:rsid w:val="00110096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4"/>
      <w:lang w:val="en-US"/>
    </w:rPr>
  </w:style>
  <w:style w:type="numbering" w:customStyle="1" w:styleId="WWNum2">
    <w:name w:val="WWNum2"/>
    <w:basedOn w:val="NoList"/>
    <w:rsid w:val="00110096"/>
    <w:pPr>
      <w:numPr>
        <w:numId w:val="2"/>
      </w:numPr>
    </w:pPr>
  </w:style>
  <w:style w:type="numbering" w:customStyle="1" w:styleId="WWNum4">
    <w:name w:val="WWNum4"/>
    <w:basedOn w:val="NoList"/>
    <w:rsid w:val="00110096"/>
    <w:pPr>
      <w:numPr>
        <w:numId w:val="3"/>
      </w:numPr>
    </w:pPr>
  </w:style>
  <w:style w:type="numbering" w:customStyle="1" w:styleId="WWNum7">
    <w:name w:val="WWNum7"/>
    <w:basedOn w:val="NoList"/>
    <w:rsid w:val="00110096"/>
    <w:pPr>
      <w:numPr>
        <w:numId w:val="4"/>
      </w:numPr>
    </w:pPr>
  </w:style>
  <w:style w:type="numbering" w:customStyle="1" w:styleId="WWNum9">
    <w:name w:val="WWNum9"/>
    <w:basedOn w:val="NoList"/>
    <w:rsid w:val="00110096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110096"/>
    <w:rPr>
      <w:b/>
      <w:bCs/>
    </w:rPr>
  </w:style>
  <w:style w:type="paragraph" w:customStyle="1" w:styleId="Default">
    <w:name w:val="Default"/>
    <w:rsid w:val="001100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i-FI" w:eastAsia="fi-FI"/>
    </w:rPr>
  </w:style>
  <w:style w:type="character" w:styleId="Emphasis">
    <w:name w:val="Emphasis"/>
    <w:basedOn w:val="DefaultParagraphFont"/>
    <w:uiPriority w:val="20"/>
    <w:qFormat/>
    <w:rsid w:val="00110096"/>
    <w:rPr>
      <w:i/>
      <w:iCs/>
    </w:rPr>
  </w:style>
  <w:style w:type="character" w:customStyle="1" w:styleId="hps">
    <w:name w:val="hps"/>
    <w:basedOn w:val="DefaultParagraphFont"/>
    <w:rsid w:val="00110096"/>
  </w:style>
  <w:style w:type="paragraph" w:styleId="TOCHeading">
    <w:name w:val="TOC Heading"/>
    <w:basedOn w:val="Heading1"/>
    <w:next w:val="Normal"/>
    <w:uiPriority w:val="39"/>
    <w:unhideWhenUsed/>
    <w:qFormat/>
    <w:rsid w:val="0011009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0096"/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10096"/>
    <w:rPr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10096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110096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11009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1009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1009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1009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1009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1009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100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ormal"/>
    <w:rsid w:val="00110096"/>
    <w:pPr>
      <w:ind w:left="500" w:right="500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NoParagraphStyle">
    <w:name w:val="[No Paragraph Style]"/>
    <w:uiPriority w:val="99"/>
    <w:rsid w:val="001100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styleId="List">
    <w:name w:val="List"/>
    <w:basedOn w:val="Normal"/>
    <w:uiPriority w:val="99"/>
    <w:rsid w:val="00110096"/>
    <w:pPr>
      <w:ind w:left="360" w:hanging="360"/>
    </w:pPr>
  </w:style>
  <w:style w:type="paragraph" w:styleId="ListBullet">
    <w:name w:val="List Bullet"/>
    <w:basedOn w:val="Normal"/>
    <w:autoRedefine/>
    <w:uiPriority w:val="99"/>
    <w:rsid w:val="00110096"/>
    <w:pPr>
      <w:tabs>
        <w:tab w:val="num" w:pos="360"/>
      </w:tabs>
      <w:ind w:left="360" w:hanging="360"/>
    </w:pPr>
  </w:style>
  <w:style w:type="paragraph" w:styleId="BodyTextIndent">
    <w:name w:val="Body Text Indent"/>
    <w:basedOn w:val="Normal"/>
    <w:link w:val="BodyTextIndentChar"/>
    <w:uiPriority w:val="99"/>
    <w:rsid w:val="001100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100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uiPriority w:val="99"/>
    <w:rsid w:val="00110096"/>
    <w:pPr>
      <w:ind w:left="720"/>
    </w:pPr>
  </w:style>
  <w:style w:type="paragraph" w:customStyle="1" w:styleId="odeljak">
    <w:name w:val="odeljak"/>
    <w:basedOn w:val="Normal"/>
    <w:rsid w:val="00110096"/>
    <w:pPr>
      <w:spacing w:before="240" w:after="240"/>
      <w:jc w:val="center"/>
    </w:pPr>
    <w:rPr>
      <w:rFonts w:ascii="Arial" w:hAnsi="Arial" w:cs="Arial"/>
      <w:lang w:val="sr-Latn-CS" w:eastAsia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096"/>
    <w:pPr>
      <w:pBdr>
        <w:bottom w:val="single" w:sz="4" w:space="4" w:color="5B9BD5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096"/>
    <w:rPr>
      <w:rFonts w:cs="Times New Roman"/>
      <w:b/>
      <w:bCs/>
      <w:i/>
      <w:iCs/>
      <w:color w:val="5B9BD5" w:themeColor="accent1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110096"/>
    <w:rPr>
      <w:b/>
      <w:bCs/>
      <w:i/>
      <w:iCs/>
      <w:color w:val="5B9BD5" w:themeColor="accent1"/>
    </w:rPr>
  </w:style>
  <w:style w:type="paragraph" w:customStyle="1" w:styleId="Normal1">
    <w:name w:val="Normal1"/>
    <w:basedOn w:val="Normal"/>
    <w:rsid w:val="00110096"/>
    <w:pPr>
      <w:spacing w:before="100" w:beforeAutospacing="1" w:after="100" w:afterAutospacing="1"/>
    </w:pPr>
    <w:rPr>
      <w:lang w:val="sr-Cyrl-CS" w:eastAsia="sr-Cyrl-CS"/>
    </w:rPr>
  </w:style>
  <w:style w:type="character" w:styleId="CommentReference">
    <w:name w:val="annotation reference"/>
    <w:rsid w:val="00110096"/>
    <w:rPr>
      <w:sz w:val="16"/>
      <w:szCs w:val="16"/>
    </w:rPr>
  </w:style>
  <w:style w:type="table" w:customStyle="1" w:styleId="MediumList11">
    <w:name w:val="Medium List 11"/>
    <w:basedOn w:val="TableNormal"/>
    <w:uiPriority w:val="65"/>
    <w:rsid w:val="00110096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Grid3-Accent1">
    <w:name w:val="Medium Grid 3 Accent 1"/>
    <w:basedOn w:val="TableNormal"/>
    <w:uiPriority w:val="69"/>
    <w:rsid w:val="0011009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List-Accent4">
    <w:name w:val="Light List Accent 4"/>
    <w:basedOn w:val="TableNormal"/>
    <w:uiPriority w:val="61"/>
    <w:rsid w:val="0011009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customStyle="1" w:styleId="N1">
    <w:name w:val="N1"/>
    <w:basedOn w:val="Normal"/>
    <w:rsid w:val="00110096"/>
    <w:pPr>
      <w:shd w:val="clear" w:color="auto" w:fill="FFFFFF"/>
      <w:spacing w:before="240" w:after="240"/>
      <w:jc w:val="both"/>
    </w:pPr>
    <w:rPr>
      <w:rFonts w:ascii="Arial" w:hAnsi="Arial" w:cs="Arial"/>
      <w:b/>
      <w:bCs/>
      <w:color w:val="000000"/>
      <w:sz w:val="30"/>
      <w:szCs w:val="30"/>
      <w:lang w:val="sr-Cyrl-CS"/>
    </w:rPr>
  </w:style>
  <w:style w:type="paragraph" w:styleId="CommentText">
    <w:name w:val="annotation text"/>
    <w:basedOn w:val="Normal"/>
    <w:link w:val="CommentTextChar"/>
    <w:unhideWhenUsed/>
    <w:rsid w:val="0011009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009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10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10096"/>
    <w:rPr>
      <w:b/>
      <w:bCs/>
      <w:sz w:val="20"/>
      <w:szCs w:val="20"/>
      <w:lang w:val="en-US"/>
    </w:rPr>
  </w:style>
  <w:style w:type="character" w:customStyle="1" w:styleId="BodyText1">
    <w:name w:val="Body Text1"/>
    <w:basedOn w:val="DefaultParagraphFont"/>
    <w:rsid w:val="001100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10096"/>
  </w:style>
  <w:style w:type="paragraph" w:styleId="Revision">
    <w:name w:val="Revision"/>
    <w:hidden/>
    <w:uiPriority w:val="99"/>
    <w:semiHidden/>
    <w:rsid w:val="00110096"/>
    <w:pPr>
      <w:spacing w:after="0" w:line="240" w:lineRule="auto"/>
    </w:pPr>
    <w:rPr>
      <w:rFonts w:ascii="Arial" w:eastAsia="Arial" w:hAnsi="Arial" w:cs="Arial"/>
      <w:color w:val="000000"/>
      <w:lang w:val="en-US"/>
    </w:rPr>
  </w:style>
  <w:style w:type="paragraph" w:customStyle="1" w:styleId="Osnovnitekst">
    <w:name w:val="Osnovni tekst"/>
    <w:basedOn w:val="Normal"/>
    <w:next w:val="Normal"/>
    <w:uiPriority w:val="99"/>
    <w:rsid w:val="00110096"/>
    <w:pPr>
      <w:widowControl w:val="0"/>
      <w:autoSpaceDE w:val="0"/>
      <w:autoSpaceDN w:val="0"/>
      <w:adjustRightInd w:val="0"/>
      <w:spacing w:before="113" w:after="113" w:line="288" w:lineRule="auto"/>
      <w:jc w:val="both"/>
      <w:textAlignment w:val="center"/>
    </w:pPr>
    <w:rPr>
      <w:rFonts w:ascii="Minion Pro" w:hAnsi="Minion Pro" w:cs="Minion Pro"/>
      <w:color w:val="000000"/>
      <w:lang w:val="hr-HR"/>
    </w:rPr>
  </w:style>
  <w:style w:type="paragraph" w:styleId="BodyText3">
    <w:name w:val="Body Text 3"/>
    <w:basedOn w:val="Normal"/>
    <w:link w:val="BodyText3Char"/>
    <w:unhideWhenUsed/>
    <w:rsid w:val="00110096"/>
    <w:pPr>
      <w:spacing w:after="120"/>
    </w:pPr>
    <w:rPr>
      <w:rFonts w:ascii="Cir Times" w:hAnsi="Cir Times"/>
      <w:sz w:val="16"/>
      <w:szCs w:val="16"/>
      <w:lang w:val="en-GB" w:eastAsia="sr-Latn-CS"/>
    </w:rPr>
  </w:style>
  <w:style w:type="character" w:customStyle="1" w:styleId="BodyText3Char">
    <w:name w:val="Body Text 3 Char"/>
    <w:basedOn w:val="DefaultParagraphFont"/>
    <w:link w:val="BodyText3"/>
    <w:rsid w:val="00110096"/>
    <w:rPr>
      <w:rFonts w:ascii="Cir Times" w:eastAsia="Times New Roman" w:hAnsi="Cir Times" w:cs="Times New Roman"/>
      <w:sz w:val="16"/>
      <w:szCs w:val="16"/>
      <w:lang w:eastAsia="sr-Latn-CS"/>
    </w:rPr>
  </w:style>
  <w:style w:type="paragraph" w:styleId="BodyTextIndent2">
    <w:name w:val="Body Text Indent 2"/>
    <w:basedOn w:val="Normal"/>
    <w:link w:val="BodyTextIndent2Char"/>
    <w:unhideWhenUsed/>
    <w:rsid w:val="00110096"/>
    <w:pPr>
      <w:spacing w:after="120" w:line="480" w:lineRule="auto"/>
      <w:ind w:left="283"/>
    </w:pPr>
    <w:rPr>
      <w:rFonts w:ascii="Cir Times" w:hAnsi="Cir Times"/>
      <w:szCs w:val="20"/>
      <w:lang w:val="en-GB" w:eastAsia="sr-Latn-CS"/>
    </w:rPr>
  </w:style>
  <w:style w:type="character" w:customStyle="1" w:styleId="BodyTextIndent2Char">
    <w:name w:val="Body Text Indent 2 Char"/>
    <w:basedOn w:val="DefaultParagraphFont"/>
    <w:link w:val="BodyTextIndent2"/>
    <w:rsid w:val="00110096"/>
    <w:rPr>
      <w:rFonts w:ascii="Cir Times" w:eastAsia="Times New Roman" w:hAnsi="Cir Times" w:cs="Times New Roman"/>
      <w:sz w:val="24"/>
      <w:szCs w:val="20"/>
      <w:lang w:eastAsia="sr-Latn-CS"/>
    </w:rPr>
  </w:style>
  <w:style w:type="character" w:customStyle="1" w:styleId="CommentTextChar1">
    <w:name w:val="Comment Text Char1"/>
    <w:uiPriority w:val="99"/>
    <w:semiHidden/>
    <w:rsid w:val="00110096"/>
    <w:rPr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110096"/>
  </w:style>
  <w:style w:type="character" w:customStyle="1" w:styleId="FooterChar1">
    <w:name w:val="Footer Char1"/>
    <w:basedOn w:val="DefaultParagraphFont"/>
    <w:uiPriority w:val="99"/>
    <w:semiHidden/>
    <w:rsid w:val="00110096"/>
  </w:style>
  <w:style w:type="character" w:customStyle="1" w:styleId="BodyTextIndentChar1">
    <w:name w:val="Body Text Indent Char1"/>
    <w:basedOn w:val="DefaultParagraphFont"/>
    <w:uiPriority w:val="99"/>
    <w:semiHidden/>
    <w:rsid w:val="00110096"/>
  </w:style>
  <w:style w:type="character" w:customStyle="1" w:styleId="BodyText2Char1">
    <w:name w:val="Body Text 2 Char1"/>
    <w:basedOn w:val="DefaultParagraphFont"/>
    <w:uiPriority w:val="99"/>
    <w:semiHidden/>
    <w:rsid w:val="00110096"/>
  </w:style>
  <w:style w:type="character" w:customStyle="1" w:styleId="BodyText3Char1">
    <w:name w:val="Body Text 3 Char1"/>
    <w:uiPriority w:val="99"/>
    <w:semiHidden/>
    <w:rsid w:val="00110096"/>
    <w:rPr>
      <w:sz w:val="16"/>
      <w:szCs w:val="16"/>
    </w:rPr>
  </w:style>
  <w:style w:type="character" w:customStyle="1" w:styleId="BodyTextIndent2Char1">
    <w:name w:val="Body Text Indent 2 Char1"/>
    <w:basedOn w:val="DefaultParagraphFont"/>
    <w:uiPriority w:val="99"/>
    <w:semiHidden/>
    <w:rsid w:val="00110096"/>
  </w:style>
  <w:style w:type="table" w:customStyle="1" w:styleId="TableGrid3">
    <w:name w:val="Table Grid3"/>
    <w:basedOn w:val="TableNormal"/>
    <w:next w:val="TableGrid"/>
    <w:uiPriority w:val="39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rsid w:val="00110096"/>
  </w:style>
  <w:style w:type="character" w:styleId="FollowedHyperlink">
    <w:name w:val="FollowedHyperlink"/>
    <w:rsid w:val="00110096"/>
    <w:rPr>
      <w:color w:val="800080"/>
      <w:u w:val="single"/>
    </w:rPr>
  </w:style>
  <w:style w:type="paragraph" w:customStyle="1" w:styleId="NNN">
    <w:name w:val="NNN"/>
    <w:basedOn w:val="Normal"/>
    <w:rsid w:val="00110096"/>
    <w:pPr>
      <w:tabs>
        <w:tab w:val="left" w:pos="567"/>
        <w:tab w:val="left" w:pos="4536"/>
        <w:tab w:val="left" w:pos="5103"/>
        <w:tab w:val="left" w:pos="8756"/>
      </w:tabs>
    </w:pPr>
    <w:rPr>
      <w:noProof/>
      <w:sz w:val="18"/>
      <w:szCs w:val="20"/>
      <w:lang w:val="sr-Cyrl-CS"/>
    </w:rPr>
  </w:style>
  <w:style w:type="table" w:customStyle="1" w:styleId="TableGrid4">
    <w:name w:val="Table Grid4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22043004310435043B0430">
    <w:name w:val="&lt;0422&gt;&lt;0430&gt;&lt;0431&gt;&lt;0435&gt;&lt;043B&gt;&lt;0430&gt;"/>
    <w:basedOn w:val="Normal"/>
    <w:rsid w:val="00110096"/>
    <w:pPr>
      <w:widowControl w:val="0"/>
      <w:tabs>
        <w:tab w:val="left" w:pos="720"/>
      </w:tabs>
      <w:autoSpaceDE w:val="0"/>
      <w:autoSpaceDN w:val="0"/>
      <w:adjustRightInd w:val="0"/>
      <w:spacing w:line="220" w:lineRule="atLeast"/>
    </w:pPr>
    <w:rPr>
      <w:rFonts w:ascii="TimesTenLTStd-Roman" w:hAnsi="TimesTenLTStd-Roman"/>
      <w:color w:val="000000"/>
      <w:sz w:val="20"/>
      <w:szCs w:val="20"/>
      <w:lang w:val="en-GB"/>
    </w:rPr>
  </w:style>
  <w:style w:type="paragraph" w:customStyle="1" w:styleId="CM20">
    <w:name w:val="CM20"/>
    <w:basedOn w:val="Normal"/>
    <w:next w:val="Normal"/>
    <w:rsid w:val="00110096"/>
    <w:pPr>
      <w:widowControl w:val="0"/>
      <w:autoSpaceDE w:val="0"/>
      <w:autoSpaceDN w:val="0"/>
      <w:adjustRightInd w:val="0"/>
      <w:spacing w:before="60" w:after="60" w:line="288" w:lineRule="auto"/>
      <w:ind w:left="357" w:hanging="357"/>
    </w:pPr>
    <w:rPr>
      <w:rFonts w:ascii="CNEDE B+ Myriad Pro" w:hAnsi="CNEDE B+ Myriad Pro"/>
    </w:rPr>
  </w:style>
  <w:style w:type="character" w:customStyle="1" w:styleId="CharChar">
    <w:name w:val="Char Char"/>
    <w:rsid w:val="00110096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table" w:customStyle="1" w:styleId="TableGrid5">
    <w:name w:val="Table Grid5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rsid w:val="00110096"/>
  </w:style>
  <w:style w:type="table" w:customStyle="1" w:styleId="TableGrid7">
    <w:name w:val="Table Grid7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rsid w:val="00110096"/>
  </w:style>
  <w:style w:type="table" w:customStyle="1" w:styleId="TableGrid17">
    <w:name w:val="Table Grid17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110096"/>
  </w:style>
  <w:style w:type="table" w:customStyle="1" w:styleId="TableGrid19">
    <w:name w:val="Table Grid19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10096"/>
  </w:style>
  <w:style w:type="table" w:customStyle="1" w:styleId="TableGrid20">
    <w:name w:val="Table Grid20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110096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rmalbold">
    <w:name w:val="normalbold"/>
    <w:basedOn w:val="Normal"/>
    <w:rsid w:val="00110096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CS" w:eastAsia="sr-Latn-CS"/>
    </w:rPr>
  </w:style>
  <w:style w:type="paragraph" w:customStyle="1" w:styleId="tabela">
    <w:name w:val="tabela"/>
    <w:basedOn w:val="Normal"/>
    <w:uiPriority w:val="1"/>
    <w:qFormat/>
    <w:rsid w:val="00110096"/>
    <w:pPr>
      <w:widowControl w:val="0"/>
      <w:autoSpaceDE w:val="0"/>
      <w:autoSpaceDN w:val="0"/>
      <w:adjustRightInd w:val="0"/>
      <w:spacing w:before="20" w:line="240" w:lineRule="atLeast"/>
      <w:ind w:left="113" w:right="57"/>
    </w:pPr>
    <w:rPr>
      <w:sz w:val="20"/>
      <w:szCs w:val="20"/>
    </w:rPr>
  </w:style>
  <w:style w:type="paragraph" w:customStyle="1" w:styleId="Tabelabody">
    <w:name w:val="Tabela body"/>
    <w:basedOn w:val="Normal"/>
    <w:next w:val="Normal"/>
    <w:uiPriority w:val="99"/>
    <w:rsid w:val="00110096"/>
    <w:pPr>
      <w:suppressAutoHyphens/>
      <w:autoSpaceDE w:val="0"/>
      <w:autoSpaceDN w:val="0"/>
      <w:adjustRightInd w:val="0"/>
      <w:spacing w:before="28" w:line="190" w:lineRule="atLeast"/>
    </w:pPr>
    <w:rPr>
      <w:rFonts w:ascii="Minion Pro" w:eastAsia="Calibri" w:hAnsi="Minion Pro" w:cs="Minion Pro"/>
      <w:color w:val="000000"/>
      <w:sz w:val="19"/>
      <w:szCs w:val="19"/>
      <w:lang w:val="hr-HR"/>
    </w:rPr>
  </w:style>
  <w:style w:type="character" w:customStyle="1" w:styleId="Bold">
    <w:name w:val="Bold"/>
    <w:uiPriority w:val="99"/>
    <w:rsid w:val="00110096"/>
    <w:rPr>
      <w:b/>
      <w:bCs/>
    </w:rPr>
  </w:style>
  <w:style w:type="character" w:customStyle="1" w:styleId="Italic">
    <w:name w:val="Italic"/>
    <w:uiPriority w:val="99"/>
    <w:rsid w:val="00110096"/>
    <w:rPr>
      <w:i/>
      <w:iCs/>
    </w:rPr>
  </w:style>
  <w:style w:type="paragraph" w:customStyle="1" w:styleId="western">
    <w:name w:val="western"/>
    <w:basedOn w:val="Normal"/>
    <w:rsid w:val="00110096"/>
    <w:pPr>
      <w:suppressAutoHyphens/>
      <w:spacing w:before="280" w:after="119"/>
    </w:pPr>
    <w:rPr>
      <w:color w:val="000000"/>
      <w:lang w:val="sr-Cyrl-CS" w:eastAsia="zh-CN"/>
    </w:rPr>
  </w:style>
  <w:style w:type="paragraph" w:customStyle="1" w:styleId="msonormal0">
    <w:name w:val="msonormal"/>
    <w:basedOn w:val="Normal"/>
    <w:rsid w:val="00110096"/>
    <w:pPr>
      <w:spacing w:before="100" w:beforeAutospacing="1" w:after="100" w:afterAutospacing="1"/>
    </w:pPr>
  </w:style>
  <w:style w:type="paragraph" w:customStyle="1" w:styleId="7podnas">
    <w:name w:val="7podnas"/>
    <w:basedOn w:val="Normal"/>
    <w:rsid w:val="00110096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sr-Latn-CS" w:eastAsia="sr-Latn-C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qFormat/>
    <w:locked/>
    <w:rsid w:val="001100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stbody">
    <w:name w:val="postbody"/>
    <w:basedOn w:val="DefaultParagraphFont"/>
    <w:rsid w:val="00110096"/>
  </w:style>
  <w:style w:type="paragraph" w:styleId="Subtitle">
    <w:name w:val="Subtitle"/>
    <w:basedOn w:val="Normal"/>
    <w:next w:val="Normal"/>
    <w:link w:val="SubtitleChar"/>
    <w:uiPriority w:val="11"/>
    <w:qFormat/>
    <w:rsid w:val="0011009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10096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customStyle="1" w:styleId="CM18">
    <w:name w:val="CM18"/>
    <w:basedOn w:val="Normal"/>
    <w:next w:val="Normal"/>
    <w:rsid w:val="00110096"/>
    <w:pPr>
      <w:widowControl w:val="0"/>
      <w:autoSpaceDE w:val="0"/>
      <w:autoSpaceDN w:val="0"/>
      <w:adjustRightInd w:val="0"/>
      <w:spacing w:after="268"/>
    </w:pPr>
    <w:rPr>
      <w:rFonts w:ascii="TT E 1 BF 9 B 48t 00" w:hAnsi="TT E 1 BF 9 B 48t 00"/>
    </w:rPr>
  </w:style>
  <w:style w:type="character" w:styleId="PlaceholderText">
    <w:name w:val="Placeholder Text"/>
    <w:basedOn w:val="DefaultParagraphFont"/>
    <w:uiPriority w:val="99"/>
    <w:semiHidden/>
    <w:rsid w:val="00110096"/>
    <w:rPr>
      <w:color w:val="808080"/>
    </w:rPr>
  </w:style>
  <w:style w:type="paragraph" w:customStyle="1" w:styleId="font5">
    <w:name w:val="font5"/>
    <w:basedOn w:val="Normal"/>
    <w:rsid w:val="001100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1100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1100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110096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xl69">
    <w:name w:val="xl69"/>
    <w:basedOn w:val="Normal"/>
    <w:rsid w:val="00110096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xl70">
    <w:name w:val="xl70"/>
    <w:basedOn w:val="Normal"/>
    <w:rsid w:val="00110096"/>
    <w:pPr>
      <w:spacing w:before="100" w:beforeAutospacing="1" w:after="100" w:afterAutospacing="1"/>
    </w:pPr>
  </w:style>
  <w:style w:type="paragraph" w:customStyle="1" w:styleId="xl71">
    <w:name w:val="xl71"/>
    <w:basedOn w:val="Normal"/>
    <w:rsid w:val="001100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1100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1100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1100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1100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1100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1100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1100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1100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1100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"/>
    <w:rsid w:val="001100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1100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1100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rsid w:val="001100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1100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1100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1100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Normal"/>
    <w:rsid w:val="001100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1100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1100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1100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1100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"/>
    <w:rsid w:val="001100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1100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1100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1100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1100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1100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Normal"/>
    <w:rsid w:val="0011009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Normal"/>
    <w:rsid w:val="001100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Normal"/>
    <w:rsid w:val="0011009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1100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1100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"/>
    <w:rsid w:val="0011009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Normal"/>
    <w:rsid w:val="001100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rsid w:val="001100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1100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"/>
    <w:rsid w:val="0011009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"/>
    <w:rsid w:val="001100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1100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1100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1100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al"/>
    <w:rsid w:val="0011009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al"/>
    <w:rsid w:val="001100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Normal"/>
    <w:rsid w:val="001100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1100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1100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1100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11009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11009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11009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11009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"/>
    <w:rsid w:val="001100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Normal"/>
    <w:rsid w:val="001100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"/>
    <w:rsid w:val="0011009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Normal"/>
    <w:rsid w:val="0011009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"/>
    <w:rsid w:val="001100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1100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Normal"/>
    <w:rsid w:val="0011009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110096"/>
    <w:pP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1100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al"/>
    <w:rsid w:val="0011009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al"/>
    <w:rsid w:val="001100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"/>
    <w:rsid w:val="00110096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"/>
    <w:rsid w:val="0011009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Normal"/>
    <w:rsid w:val="001100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"/>
    <w:rsid w:val="00110096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Normal"/>
    <w:rsid w:val="0011009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Normal"/>
    <w:rsid w:val="001100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Normal"/>
    <w:rsid w:val="0011009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0">
    <w:name w:val="xl150"/>
    <w:basedOn w:val="Normal"/>
    <w:rsid w:val="001100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Normal"/>
    <w:rsid w:val="0011009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Normal"/>
    <w:rsid w:val="00110096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Normal"/>
    <w:rsid w:val="0011009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Normal"/>
    <w:rsid w:val="001100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5">
    <w:name w:val="xl155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6">
    <w:name w:val="xl156"/>
    <w:basedOn w:val="Normal"/>
    <w:rsid w:val="001100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7">
    <w:name w:val="xl157"/>
    <w:basedOn w:val="Normal"/>
    <w:rsid w:val="001100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8">
    <w:name w:val="xl158"/>
    <w:basedOn w:val="Normal"/>
    <w:rsid w:val="001100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"/>
    <w:rsid w:val="001100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"/>
    <w:rsid w:val="0011009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"/>
    <w:rsid w:val="0011009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2">
    <w:name w:val="xl162"/>
    <w:basedOn w:val="Normal"/>
    <w:rsid w:val="0011009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3">
    <w:name w:val="xl163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4">
    <w:name w:val="xl164"/>
    <w:basedOn w:val="Normal"/>
    <w:rsid w:val="001100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5">
    <w:name w:val="xl165"/>
    <w:basedOn w:val="Normal"/>
    <w:rsid w:val="001100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Normal"/>
    <w:rsid w:val="0011009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7">
    <w:name w:val="xl167"/>
    <w:basedOn w:val="Normal"/>
    <w:rsid w:val="0011009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8">
    <w:name w:val="xl168"/>
    <w:basedOn w:val="Normal"/>
    <w:rsid w:val="001100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Normal"/>
    <w:rsid w:val="001100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0">
    <w:name w:val="xl170"/>
    <w:basedOn w:val="Normal"/>
    <w:rsid w:val="001100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Normal"/>
    <w:rsid w:val="001100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Normal"/>
    <w:rsid w:val="001100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3">
    <w:name w:val="xl173"/>
    <w:basedOn w:val="Normal"/>
    <w:rsid w:val="001100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4">
    <w:name w:val="xl174"/>
    <w:basedOn w:val="Normal"/>
    <w:rsid w:val="001100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5">
    <w:name w:val="xl175"/>
    <w:basedOn w:val="Normal"/>
    <w:rsid w:val="001100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6">
    <w:name w:val="xl176"/>
    <w:basedOn w:val="Normal"/>
    <w:rsid w:val="0011009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7">
    <w:name w:val="xl177"/>
    <w:basedOn w:val="Normal"/>
    <w:rsid w:val="0011009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al"/>
    <w:rsid w:val="001100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9">
    <w:name w:val="xl179"/>
    <w:basedOn w:val="Normal"/>
    <w:rsid w:val="001100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0">
    <w:name w:val="xl180"/>
    <w:basedOn w:val="Normal"/>
    <w:rsid w:val="001100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1">
    <w:name w:val="xl181"/>
    <w:basedOn w:val="Normal"/>
    <w:rsid w:val="0011009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"/>
    <w:rsid w:val="001100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"/>
    <w:rsid w:val="001100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Title">
    <w:name w:val="Title"/>
    <w:basedOn w:val="Normal"/>
    <w:next w:val="Normal"/>
    <w:link w:val="TitleChar"/>
    <w:uiPriority w:val="10"/>
    <w:qFormat/>
    <w:rsid w:val="001100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009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1100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1100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920517272msonormal">
    <w:name w:val="yiv1920517272msonormal"/>
    <w:basedOn w:val="Normal"/>
    <w:rsid w:val="00110096"/>
    <w:pPr>
      <w:spacing w:before="100" w:beforeAutospacing="1" w:after="100" w:afterAutospacing="1"/>
    </w:pPr>
  </w:style>
  <w:style w:type="paragraph" w:customStyle="1" w:styleId="yiv8986623244msonospacing">
    <w:name w:val="yiv8986623244msonospacing"/>
    <w:basedOn w:val="Normal"/>
    <w:rsid w:val="00110096"/>
    <w:pPr>
      <w:spacing w:before="100" w:beforeAutospacing="1" w:after="100" w:afterAutospacing="1"/>
    </w:pPr>
  </w:style>
  <w:style w:type="character" w:customStyle="1" w:styleId="CharChar1">
    <w:name w:val="Char Char1"/>
    <w:rsid w:val="00110096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numbering" w:customStyle="1" w:styleId="NoList7">
    <w:name w:val="No List7"/>
    <w:next w:val="NoList"/>
    <w:uiPriority w:val="99"/>
    <w:semiHidden/>
    <w:unhideWhenUsed/>
    <w:rsid w:val="00110096"/>
  </w:style>
  <w:style w:type="numbering" w:customStyle="1" w:styleId="NoList11">
    <w:name w:val="No List11"/>
    <w:next w:val="NoList"/>
    <w:uiPriority w:val="99"/>
    <w:semiHidden/>
    <w:unhideWhenUsed/>
    <w:rsid w:val="00110096"/>
  </w:style>
  <w:style w:type="table" w:customStyle="1" w:styleId="TableGrid110">
    <w:name w:val="Table Grid110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110096"/>
  </w:style>
  <w:style w:type="table" w:customStyle="1" w:styleId="TableGrid41">
    <w:name w:val="Table Grid4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110096"/>
  </w:style>
  <w:style w:type="table" w:customStyle="1" w:styleId="TableGrid71">
    <w:name w:val="Table Grid7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110096"/>
  </w:style>
  <w:style w:type="table" w:customStyle="1" w:styleId="TableGrid171">
    <w:name w:val="Table Grid17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semiHidden/>
    <w:rsid w:val="00110096"/>
  </w:style>
  <w:style w:type="table" w:customStyle="1" w:styleId="TableGrid191">
    <w:name w:val="Table Grid19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110096"/>
  </w:style>
  <w:style w:type="table" w:customStyle="1" w:styleId="TableGrid201">
    <w:name w:val="Table Grid201"/>
    <w:basedOn w:val="TableNormal"/>
    <w:next w:val="TableGrid"/>
    <w:rsid w:val="0011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s">
    <w:name w:val="caps"/>
    <w:basedOn w:val="Normal"/>
    <w:rsid w:val="00110096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rsid w:val="00110096"/>
    <w:pPr>
      <w:ind w:left="525" w:right="525" w:firstLine="240"/>
      <w:jc w:val="both"/>
    </w:pPr>
  </w:style>
  <w:style w:type="character" w:customStyle="1" w:styleId="A5">
    <w:name w:val="A5"/>
    <w:uiPriority w:val="99"/>
    <w:rsid w:val="00110096"/>
    <w:rPr>
      <w:rFonts w:cs="Myriad Pro"/>
      <w:color w:val="000000"/>
    </w:rPr>
  </w:style>
  <w:style w:type="paragraph" w:customStyle="1" w:styleId="Pa133">
    <w:name w:val="Pa133"/>
    <w:basedOn w:val="Normal"/>
    <w:next w:val="Normal"/>
    <w:uiPriority w:val="99"/>
    <w:rsid w:val="00110096"/>
    <w:pPr>
      <w:autoSpaceDE w:val="0"/>
      <w:autoSpaceDN w:val="0"/>
      <w:adjustRightInd w:val="0"/>
      <w:spacing w:line="221" w:lineRule="atLeast"/>
    </w:pPr>
    <w:rPr>
      <w:rFonts w:ascii="Myriad Pro" w:eastAsiaTheme="minorEastAsia" w:hAnsi="Myriad Pro" w:cstheme="minorBidi"/>
    </w:rPr>
  </w:style>
  <w:style w:type="paragraph" w:customStyle="1" w:styleId="Pa6">
    <w:name w:val="Pa6"/>
    <w:basedOn w:val="Normal"/>
    <w:next w:val="Normal"/>
    <w:uiPriority w:val="99"/>
    <w:rsid w:val="00110096"/>
    <w:pPr>
      <w:autoSpaceDE w:val="0"/>
      <w:autoSpaceDN w:val="0"/>
      <w:adjustRightInd w:val="0"/>
      <w:spacing w:line="241" w:lineRule="atLeast"/>
    </w:pPr>
    <w:rPr>
      <w:rFonts w:ascii="Myriad Pro" w:eastAsiaTheme="minorEastAsia" w:hAnsi="Myriad Pro" w:cstheme="minorBidi"/>
    </w:rPr>
  </w:style>
  <w:style w:type="paragraph" w:customStyle="1" w:styleId="TableContents">
    <w:name w:val="Table Contents"/>
    <w:basedOn w:val="Normal"/>
    <w:rsid w:val="00110096"/>
    <w:pPr>
      <w:suppressLineNumbers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customStyle="1" w:styleId="Bodytext20">
    <w:name w:val="Body text (2)"/>
    <w:basedOn w:val="DefaultParagraphFont"/>
    <w:rsid w:val="001100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</w:rPr>
  </w:style>
  <w:style w:type="paragraph" w:customStyle="1" w:styleId="Pa5">
    <w:name w:val="Pa5"/>
    <w:basedOn w:val="Default"/>
    <w:next w:val="Default"/>
    <w:uiPriority w:val="99"/>
    <w:rsid w:val="00110096"/>
    <w:pPr>
      <w:spacing w:line="241" w:lineRule="atLeast"/>
    </w:pPr>
    <w:rPr>
      <w:rFonts w:ascii="Myriad Pro" w:eastAsiaTheme="minorEastAsia" w:hAnsi="Myriad Pro" w:cstheme="minorBidi"/>
      <w:color w:val="auto"/>
      <w:lang w:val="en-US" w:eastAsia="en-US"/>
    </w:rPr>
  </w:style>
  <w:style w:type="character" w:customStyle="1" w:styleId="A22">
    <w:name w:val="A22"/>
    <w:uiPriority w:val="99"/>
    <w:rsid w:val="00110096"/>
    <w:rPr>
      <w:rFonts w:cs="Myriad Pro"/>
      <w:color w:val="000000"/>
      <w:sz w:val="14"/>
      <w:szCs w:val="14"/>
    </w:rPr>
  </w:style>
  <w:style w:type="character" w:customStyle="1" w:styleId="A6">
    <w:name w:val="A6"/>
    <w:uiPriority w:val="99"/>
    <w:rsid w:val="00110096"/>
    <w:rPr>
      <w:rFonts w:cs="Myriad Pro"/>
      <w:color w:val="000000"/>
      <w:sz w:val="18"/>
      <w:szCs w:val="18"/>
    </w:rPr>
  </w:style>
  <w:style w:type="character" w:customStyle="1" w:styleId="A20">
    <w:name w:val="A20"/>
    <w:uiPriority w:val="99"/>
    <w:rsid w:val="00110096"/>
    <w:rPr>
      <w:rFonts w:cs="Myriad Pro"/>
      <w:color w:val="000000"/>
      <w:sz w:val="16"/>
      <w:szCs w:val="16"/>
    </w:rPr>
  </w:style>
  <w:style w:type="paragraph" w:customStyle="1" w:styleId="osnovni-txt">
    <w:name w:val="osnovni-txt"/>
    <w:basedOn w:val="Normal"/>
    <w:rsid w:val="00110096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110096"/>
    <w:pPr>
      <w:spacing w:before="100" w:beforeAutospacing="1" w:after="100" w:afterAutospacing="1"/>
    </w:pPr>
    <w:rPr>
      <w:lang w:val="sr-Cyrl-CS" w:eastAsia="sr-Cyrl-CS"/>
    </w:rPr>
  </w:style>
  <w:style w:type="paragraph" w:customStyle="1" w:styleId="StyleBoldCentered">
    <w:name w:val="Style Bold Centered"/>
    <w:basedOn w:val="Normal"/>
    <w:uiPriority w:val="99"/>
    <w:rsid w:val="00110096"/>
    <w:pPr>
      <w:tabs>
        <w:tab w:val="left" w:pos="1440"/>
      </w:tabs>
      <w:jc w:val="center"/>
    </w:pPr>
    <w:rPr>
      <w:b/>
      <w:bCs/>
    </w:rPr>
  </w:style>
  <w:style w:type="table" w:styleId="MediumGrid1-Accent5">
    <w:name w:val="Medium Grid 1 Accent 5"/>
    <w:basedOn w:val="TableNormal"/>
    <w:uiPriority w:val="67"/>
    <w:rsid w:val="0011009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LightGrid-Accent4">
    <w:name w:val="Light Grid Accent 4"/>
    <w:basedOn w:val="TableNormal"/>
    <w:uiPriority w:val="62"/>
    <w:rsid w:val="0011009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customStyle="1" w:styleId="Normal21">
    <w:name w:val="Normal21"/>
    <w:basedOn w:val="Normal"/>
    <w:rsid w:val="00110096"/>
    <w:pPr>
      <w:spacing w:before="100" w:beforeAutospacing="1" w:after="100" w:afterAutospacing="1"/>
    </w:pPr>
    <w:rPr>
      <w:lang w:val="sr-Cyrl-CS" w:eastAsia="sr-Cyrl-CS"/>
    </w:rPr>
  </w:style>
  <w:style w:type="table" w:customStyle="1" w:styleId="TableGrid23">
    <w:name w:val="Table Grid23"/>
    <w:basedOn w:val="TableNormal"/>
    <w:next w:val="TableGrid"/>
    <w:uiPriority w:val="59"/>
    <w:rsid w:val="0011009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11009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11009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1009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">
    <w:name w:val="WWNum1"/>
    <w:basedOn w:val="NoList"/>
    <w:rsid w:val="00110096"/>
    <w:pPr>
      <w:numPr>
        <w:numId w:val="6"/>
      </w:numPr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10096"/>
    <w:pPr>
      <w:ind w:firstLine="360"/>
      <w:jc w:val="left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100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Standard"/>
    <w:rsid w:val="00110096"/>
    <w:pPr>
      <w:spacing w:after="140"/>
    </w:pPr>
    <w:rPr>
      <w:rFonts w:ascii="Liberation Serif" w:eastAsia="WenQuanYi Micro Hei" w:hAnsi="Liberation Serif" w:cs="FreeSans"/>
      <w:szCs w:val="24"/>
      <w:lang w:eastAsia="zh-CN" w:bidi="hi-IN"/>
    </w:rPr>
  </w:style>
  <w:style w:type="paragraph" w:customStyle="1" w:styleId="basic-paragraph">
    <w:name w:val="basic-paragraph"/>
    <w:basedOn w:val="Normal"/>
    <w:rsid w:val="00110096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110096"/>
    <w:pPr>
      <w:spacing w:before="100" w:beforeAutospacing="1" w:after="100" w:afterAutospacing="1"/>
    </w:pPr>
  </w:style>
  <w:style w:type="character" w:customStyle="1" w:styleId="bold0">
    <w:name w:val="bold"/>
    <w:basedOn w:val="DefaultParagraphFont"/>
    <w:rsid w:val="00110096"/>
  </w:style>
  <w:style w:type="paragraph" w:customStyle="1" w:styleId="1tekst0">
    <w:name w:val="_1tekst"/>
    <w:basedOn w:val="Normal"/>
    <w:rsid w:val="00110096"/>
    <w:pPr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Normal3">
    <w:name w:val="Normal3"/>
    <w:basedOn w:val="Normal"/>
    <w:rsid w:val="0011009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110096"/>
  </w:style>
  <w:style w:type="character" w:customStyle="1" w:styleId="normaltextrun">
    <w:name w:val="normaltextrun"/>
    <w:rsid w:val="00110096"/>
  </w:style>
  <w:style w:type="character" w:customStyle="1" w:styleId="fontstyle01">
    <w:name w:val="fontstyle01"/>
    <w:basedOn w:val="DefaultParagraphFont"/>
    <w:rsid w:val="001100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italik">
    <w:name w:val="italik"/>
    <w:basedOn w:val="DefaultParagraphFont"/>
    <w:rsid w:val="00110096"/>
  </w:style>
  <w:style w:type="paragraph" w:customStyle="1" w:styleId="TableParagraph">
    <w:name w:val="Table Paragraph"/>
    <w:basedOn w:val="Normal"/>
    <w:uiPriority w:val="1"/>
    <w:qFormat/>
    <w:rsid w:val="00110096"/>
    <w:pPr>
      <w:widowControl w:val="0"/>
      <w:autoSpaceDE w:val="0"/>
      <w:autoSpaceDN w:val="0"/>
    </w:pPr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10096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val="sr-Latn-RS"/>
    </w:rPr>
  </w:style>
  <w:style w:type="character" w:customStyle="1" w:styleId="QuoteChar">
    <w:name w:val="Quote Char"/>
    <w:basedOn w:val="DefaultParagraphFont"/>
    <w:link w:val="Quote"/>
    <w:uiPriority w:val="29"/>
    <w:rsid w:val="00110096"/>
    <w:rPr>
      <w:rFonts w:ascii="Aptos" w:eastAsia="Aptos" w:hAnsi="Aptos" w:cs="Times New Roman"/>
      <w:i/>
      <w:iCs/>
      <w:color w:val="404040"/>
      <w:kern w:val="2"/>
      <w:lang w:val="sr-Latn-RS"/>
    </w:rPr>
  </w:style>
  <w:style w:type="character" w:styleId="IntenseReference">
    <w:name w:val="Intense Reference"/>
    <w:uiPriority w:val="32"/>
    <w:qFormat/>
    <w:rsid w:val="00110096"/>
    <w:rPr>
      <w:b/>
      <w:bCs/>
      <w:smallCaps/>
      <w:color w:val="0F4761"/>
      <w:spacing w:val="5"/>
    </w:rPr>
  </w:style>
  <w:style w:type="paragraph" w:customStyle="1" w:styleId="Tekst">
    <w:name w:val="Tekst"/>
    <w:basedOn w:val="Normal"/>
    <w:link w:val="TekstChar"/>
    <w:rsid w:val="00110096"/>
    <w:pPr>
      <w:spacing w:after="120"/>
      <w:ind w:firstLine="397"/>
      <w:jc w:val="both"/>
    </w:pPr>
    <w:rPr>
      <w:rFonts w:ascii="Verdana" w:hAnsi="Verdana" w:cs="Verdana"/>
      <w:sz w:val="22"/>
      <w:szCs w:val="22"/>
    </w:rPr>
  </w:style>
  <w:style w:type="character" w:customStyle="1" w:styleId="TekstChar">
    <w:name w:val="Tekst Char"/>
    <w:basedOn w:val="DefaultParagraphFont"/>
    <w:link w:val="Tekst"/>
    <w:locked/>
    <w:rsid w:val="00110096"/>
    <w:rPr>
      <w:rFonts w:ascii="Verdana" w:eastAsia="Times New Roman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8579</Words>
  <Characters>48906</Characters>
  <Application>Microsoft Office Word</Application>
  <DocSecurity>0</DocSecurity>
  <Lines>407</Lines>
  <Paragraphs>114</Paragraphs>
  <ScaleCrop>false</ScaleCrop>
  <Company/>
  <LinksUpToDate>false</LinksUpToDate>
  <CharactersWithSpaces>57371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2024-11-13T18:53:00Z</dcterms:created>
  <dcterms:modified xsi:type="dcterms:W3CDTF">2024-11-13T18:53:00Z</dcterms:modified>
</cp:coreProperties>
</file>